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73" w:rsidRPr="00EC0A73" w:rsidRDefault="00EC0A73" w:rsidP="00EC0A73">
      <w:pPr>
        <w:spacing w:after="0"/>
        <w:rPr>
          <w:b/>
          <w:sz w:val="28"/>
        </w:rPr>
      </w:pPr>
      <w:r w:rsidRPr="00EC0A73">
        <w:rPr>
          <w:b/>
          <w:sz w:val="28"/>
        </w:rPr>
        <w:t>Důležité informace k zápisu</w:t>
      </w:r>
      <w:r w:rsidRPr="00EC0A73">
        <w:rPr>
          <w:b/>
          <w:sz w:val="28"/>
        </w:rPr>
        <w:tab/>
      </w:r>
    </w:p>
    <w:p w:rsidR="00EC0A73" w:rsidRPr="00EC0A73" w:rsidRDefault="00EC0A73" w:rsidP="00EC0A73">
      <w:pPr>
        <w:spacing w:after="0"/>
        <w:rPr>
          <w:b/>
        </w:rPr>
      </w:pPr>
    </w:p>
    <w:p w:rsidR="00EC0A73" w:rsidRDefault="00EC0A73" w:rsidP="00EC0A73">
      <w:pPr>
        <w:spacing w:after="0"/>
      </w:pPr>
      <w:r>
        <w:t>Vážení rodiče budoucích prvňáčků,</w:t>
      </w:r>
    </w:p>
    <w:p w:rsidR="00EC0A73" w:rsidRDefault="00EC0A73" w:rsidP="00EC0A73">
      <w:pPr>
        <w:spacing w:after="0"/>
      </w:pPr>
      <w:r>
        <w:t>n</w:t>
      </w:r>
      <w:r>
        <w:t>íže v tomto článku najdete</w:t>
      </w:r>
      <w:r>
        <w:t xml:space="preserve"> důležité informace k zápisu, například odklady školní docházky, kritéria přijetí do školy, průběh zápisu a další. </w:t>
      </w:r>
    </w:p>
    <w:p w:rsidR="00EC0A73" w:rsidRDefault="00EC0A73" w:rsidP="00EC0A73">
      <w:pPr>
        <w:spacing w:after="0"/>
      </w:pPr>
    </w:p>
    <w:p w:rsidR="00EC0A73" w:rsidRPr="00EC0A73" w:rsidRDefault="00EC0A73" w:rsidP="00EC0A73">
      <w:pPr>
        <w:spacing w:after="0"/>
        <w:rPr>
          <w:b/>
        </w:rPr>
      </w:pPr>
      <w:r w:rsidRPr="00EC0A73">
        <w:rPr>
          <w:b/>
        </w:rPr>
        <w:t>Informace  k odkladům</w:t>
      </w:r>
    </w:p>
    <w:p w:rsidR="00EC0A73" w:rsidRDefault="00EC0A73" w:rsidP="00EC0A73">
      <w:pPr>
        <w:spacing w:after="0"/>
      </w:pPr>
      <w:r>
        <w:t xml:space="preserve">Odklad povinné školní docházky vydá ředitel školy na základě žádostí rodičů o odklad a doporučujícího posudku </w:t>
      </w:r>
      <w:proofErr w:type="spellStart"/>
      <w:r>
        <w:t>Pedag</w:t>
      </w:r>
      <w:bookmarkStart w:id="0" w:name="_GoBack"/>
      <w:bookmarkEnd w:id="0"/>
      <w:r>
        <w:t>ogicko</w:t>
      </w:r>
      <w:proofErr w:type="spellEnd"/>
      <w:r>
        <w:t xml:space="preserve"> psychologické poradny a odborného lékaře.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 xml:space="preserve">Je tedy ideální, aby zákonní zástupci při zápise o  odklad již oba posudky měli s sebou. Je vhodné, aby se zákonní zástupci včas do </w:t>
      </w:r>
      <w:proofErr w:type="spellStart"/>
      <w:r>
        <w:t>Pedagogicko</w:t>
      </w:r>
      <w:proofErr w:type="spellEnd"/>
      <w:r>
        <w:t xml:space="preserve"> psychologické poradny objednali. Žádosti o odklad je nutné doložit do 31. 5. 2020, teprve pak bude zákonnému zástupci vydáno Rozhodnutí o odkladu.</w:t>
      </w:r>
    </w:p>
    <w:p w:rsidR="00EC0A73" w:rsidRDefault="00EC0A73" w:rsidP="00EC0A73">
      <w:pPr>
        <w:spacing w:after="0"/>
      </w:pPr>
    </w:p>
    <w:p w:rsidR="00EC0A73" w:rsidRPr="00EC0A73" w:rsidRDefault="00EC0A73" w:rsidP="00EC0A73">
      <w:pPr>
        <w:spacing w:after="0"/>
        <w:rPr>
          <w:b/>
        </w:rPr>
      </w:pPr>
      <w:r w:rsidRPr="00EC0A73">
        <w:rPr>
          <w:b/>
        </w:rPr>
        <w:t>Kritéria pro přijetí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1. K základnímu vzdělávání budou přijaty děti s trvalým bydlištěm ve spádovém obvodu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2. Přijaty budou i děti, kterým byl v loňském roce udělen odklad povinné školní docházky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na naší škole.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3. Přijati budou i zájemci jiných spádových obvodů do naplnění kapacity.</w:t>
      </w:r>
    </w:p>
    <w:p w:rsidR="00EC0A73" w:rsidRDefault="00EC0A73" w:rsidP="00EC0A73">
      <w:pPr>
        <w:spacing w:after="0"/>
      </w:pPr>
    </w:p>
    <w:p w:rsidR="00EC0A73" w:rsidRPr="00EC0A73" w:rsidRDefault="00EC0A73" w:rsidP="00EC0A73">
      <w:pPr>
        <w:spacing w:after="0"/>
        <w:rPr>
          <w:b/>
        </w:rPr>
      </w:pPr>
      <w:r w:rsidRPr="00EC0A73">
        <w:rPr>
          <w:b/>
        </w:rPr>
        <w:t>Průběh zápisu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Před vstupem do třídy si zákonný zástupce vyzvedne registrační číslo, které neslouží jako pořadí, pod tímto registračním číslem bude dítě vedeno a bude pod ním vyvěšeno oznámení o přijetí Vašeho dítěte k základnímu vzdělávání na dveřích ZŠ, MŠ a webových stránkách. Rozhodnutí o přijetí dítěte se nevydává, jen na vlastní žádost.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Zápis je složen z formální a motivační části. Je vhodné, aby zákonný zástupce byl přítomen u všech částí zápisu.</w:t>
      </w:r>
    </w:p>
    <w:p w:rsidR="00EC0A73" w:rsidRDefault="00EC0A73" w:rsidP="00EC0A73">
      <w:pPr>
        <w:spacing w:after="0"/>
      </w:pPr>
    </w:p>
    <w:p w:rsidR="00EC0A73" w:rsidRPr="00EC0A73" w:rsidRDefault="00EC0A73" w:rsidP="00EC0A73">
      <w:pPr>
        <w:spacing w:after="0"/>
        <w:rPr>
          <w:b/>
        </w:rPr>
      </w:pPr>
      <w:r w:rsidRPr="00EC0A73">
        <w:rPr>
          <w:b/>
        </w:rPr>
        <w:t>Formální část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Zákonný zástupce požádá o zápis dítěte k plnění povinné školní docházky, kdy vyplní náležité dokumenty. Zastupuje-li dítě jiná osoba než jeho zákonný zástupce, je zároveň nutné, aby doložila své oprávnění dítě zastupovat</w:t>
      </w:r>
    </w:p>
    <w:p w:rsidR="00EC0A73" w:rsidRDefault="00EC0A73" w:rsidP="00EC0A73">
      <w:pPr>
        <w:spacing w:after="0"/>
      </w:pPr>
    </w:p>
    <w:p w:rsidR="00EC0A73" w:rsidRPr="00EC0A73" w:rsidRDefault="00EC0A73" w:rsidP="00EC0A73">
      <w:pPr>
        <w:spacing w:after="0"/>
        <w:rPr>
          <w:b/>
        </w:rPr>
      </w:pPr>
      <w:r w:rsidRPr="00EC0A73">
        <w:rPr>
          <w:b/>
        </w:rPr>
        <w:t>Motivační část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Rozhovor a práce pedagogického pracovníka se zapisovaným dítětem trvá přibližně 15 – 20 minut. Cílem je motivovat dítě pro školní docházku a orientační posouzení jeho školní připravenosti prostřednictvím jednoduchých úkolů. Pokud dítě nechce pracovat, není nuceno.</w:t>
      </w:r>
    </w:p>
    <w:p w:rsidR="00EC0A73" w:rsidRDefault="00EC0A73" w:rsidP="00EC0A73">
      <w:pPr>
        <w:spacing w:after="0"/>
      </w:pPr>
    </w:p>
    <w:p w:rsidR="00EC0A73" w:rsidRPr="00EC0A73" w:rsidRDefault="00EC0A73" w:rsidP="00EC0A73">
      <w:pPr>
        <w:spacing w:after="0"/>
        <w:rPr>
          <w:b/>
        </w:rPr>
      </w:pPr>
      <w:r w:rsidRPr="00EC0A73">
        <w:rPr>
          <w:b/>
        </w:rPr>
        <w:t>Testování pro sportovní třídu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lastRenderedPageBreak/>
        <w:t>Pro zájemce o výuku ve sportovní třídě je připraveno testování sportovních předpokladů trenéry a zároveň učiteli TV. Testování se uskuteční v tělocvičně školy, cvičební úbor a obuv s sebou. Termín bude upřesněn.</w:t>
      </w:r>
    </w:p>
    <w:p w:rsidR="00EC0A73" w:rsidRDefault="00EC0A73" w:rsidP="00EC0A73">
      <w:pPr>
        <w:spacing w:after="0"/>
      </w:pPr>
    </w:p>
    <w:p w:rsidR="00EC0A73" w:rsidRPr="00EC0A73" w:rsidRDefault="00EC0A73" w:rsidP="00EC0A73">
      <w:pPr>
        <w:spacing w:after="0"/>
        <w:rPr>
          <w:b/>
        </w:rPr>
      </w:pPr>
      <w:r w:rsidRPr="00EC0A73">
        <w:rPr>
          <w:b/>
        </w:rPr>
        <w:t>Co by měl prvňáček umět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své jméno a příjmení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umět se převléknout do cvičebního úboru tak, aby na něj nikdo nemusel dlouho čekat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zavázat si tkaničku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nachystat a uklidit si své věci na dané místo (knížky, hračky, pastelky...)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správně držet tužku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poznat základní barvy (černá, hnědá, zelená, červená, žlutá, modrá)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poznat geometrické tvary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umět vystřihnout obrázek s nůžkami s kulatou špičkou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správně se chovat při jídle, umět jíst příborem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poslouchat vyprávění v klidu a se zájmem, neskákat do řeči, nevykřikovat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slušně požádat o pomoc nebo sdělit informaci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umět se odloučit od rodičů, být samostatný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správně vyslovovat, v případě poruchy řeči (nesprávná výslovnost) je nutná návštěva logopeda</w:t>
      </w:r>
    </w:p>
    <w:p w:rsidR="00EC0A73" w:rsidRDefault="00EC0A73" w:rsidP="00EC0A73">
      <w:pPr>
        <w:spacing w:after="0"/>
      </w:pPr>
    </w:p>
    <w:p w:rsidR="00EC0A73" w:rsidRPr="00EC0A73" w:rsidRDefault="00EC0A73" w:rsidP="00EC0A73">
      <w:pPr>
        <w:spacing w:after="0"/>
        <w:rPr>
          <w:b/>
        </w:rPr>
      </w:pPr>
      <w:r w:rsidRPr="00EC0A73">
        <w:rPr>
          <w:b/>
        </w:rPr>
        <w:t>Jak můžete svým dětem pomoci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- věnujte dítěti soustředěnou pozornost, dejte mu najevo zájem, trpělivě jej vyslechněte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- vyprávějte dítěti a čtěte mu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- pověřujte dítě drobnými úkoly a domácími pracemi – pěstujete tak jeho samostatnost, zodpovědnost, rozvíjíte motoriku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- rozvíjejte poznání z oblasti života lidí, zvířat i rostlin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(dítě získává obecnou informovanost a rozšiřuje si slovní zásobu)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- vybírejte vhodné hry a činnosti a sami se do nich zapojujte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lastRenderedPageBreak/>
        <w:t>- upevňujte prostorovou orientaci a pojmy nahoře, dole vpravo, vlevo, vpřed, za (výrazně to ovlivňuje základy čtení, psaní a počítání)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- dbejte na vhodné pohybové aktivity a zdravé stravování</w:t>
      </w:r>
    </w:p>
    <w:p w:rsidR="00EC0A73" w:rsidRDefault="00EC0A73" w:rsidP="00EC0A73">
      <w:pPr>
        <w:spacing w:after="0"/>
      </w:pPr>
    </w:p>
    <w:p w:rsidR="00EC0A73" w:rsidRDefault="00EC0A73" w:rsidP="00EC0A73">
      <w:pPr>
        <w:spacing w:after="0"/>
      </w:pPr>
      <w:r>
        <w:t>-trénujte změny denního režimu související se školní docházkou – ranní vstávání, odbourávání odpoledního spaní, pravidelné ukládání k večernímu spánku</w:t>
      </w:r>
    </w:p>
    <w:p w:rsidR="00EC0A73" w:rsidRDefault="00EC0A73" w:rsidP="00EC0A73">
      <w:pPr>
        <w:spacing w:after="0"/>
      </w:pPr>
    </w:p>
    <w:p w:rsidR="00480E85" w:rsidRDefault="00EC0A73" w:rsidP="00EC0A73">
      <w:pPr>
        <w:spacing w:after="0"/>
      </w:pPr>
      <w:r>
        <w:t>- vytvářejte sociální situace, kdy se dítě učí jednat s cizími lidmi</w:t>
      </w:r>
    </w:p>
    <w:sectPr w:rsidR="004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73"/>
    <w:rsid w:val="00165561"/>
    <w:rsid w:val="00BB6818"/>
    <w:rsid w:val="00E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EA82"/>
  <w15:chartTrackingRefBased/>
  <w15:docId w15:val="{AFD47743-C485-47F2-802B-7809508B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Goj</dc:creator>
  <cp:keywords/>
  <dc:description/>
  <cp:lastModifiedBy>Jan Goj</cp:lastModifiedBy>
  <cp:revision>1</cp:revision>
  <dcterms:created xsi:type="dcterms:W3CDTF">2019-11-01T13:33:00Z</dcterms:created>
  <dcterms:modified xsi:type="dcterms:W3CDTF">2019-11-01T13:36:00Z</dcterms:modified>
</cp:coreProperties>
</file>