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94E" w:rsidRPr="009B494E" w:rsidRDefault="009B494E" w:rsidP="009B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1"/>
        <w:gridCol w:w="81"/>
      </w:tblGrid>
      <w:tr w:rsidR="009B494E" w:rsidRPr="009B494E" w:rsidTr="009B494E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B494E" w:rsidRPr="009B494E" w:rsidRDefault="007A5F2E" w:rsidP="009B494E">
            <w:pPr>
              <w:spacing w:after="0" w:line="270" w:lineRule="atLeast"/>
              <w:rPr>
                <w:rFonts w:ascii="Arial Narrow" w:eastAsia="Times New Roman" w:hAnsi="Arial Narrow" w:cs="Arial"/>
                <w:b/>
                <w:bCs/>
                <w:color w:val="64696E"/>
                <w:sz w:val="27"/>
                <w:szCs w:val="27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A1428"/>
                <w:sz w:val="27"/>
                <w:szCs w:val="27"/>
                <w:u w:val="single"/>
                <w:lang w:eastAsia="cs-CZ"/>
              </w:rPr>
              <w:t>Provozní  doba a řád školních hřišť</w:t>
            </w:r>
            <w:bookmarkStart w:id="0" w:name="_GoBack"/>
            <w:bookmarkEnd w:id="0"/>
          </w:p>
        </w:tc>
        <w:tc>
          <w:tcPr>
            <w:tcW w:w="5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94E" w:rsidRPr="009B494E" w:rsidRDefault="009B494E" w:rsidP="009B49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9B494E" w:rsidRPr="009B494E" w:rsidRDefault="009B494E" w:rsidP="009B49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B494E" w:rsidRPr="009B494E" w:rsidTr="009B494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494E" w:rsidRPr="009B494E" w:rsidRDefault="009B494E" w:rsidP="009B49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B49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Multifunkční hřiště</w:t>
            </w:r>
          </w:p>
          <w:p w:rsidR="009B494E" w:rsidRPr="009B494E" w:rsidRDefault="009B494E" w:rsidP="009B49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B49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  <w:p w:rsidR="009B494E" w:rsidRPr="009B494E" w:rsidRDefault="009B494E" w:rsidP="009B49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Provozní doba v dubnu 2022:</w:t>
            </w:r>
          </w:p>
          <w:p w:rsidR="009B494E" w:rsidRPr="009B494E" w:rsidRDefault="009B494E" w:rsidP="009B49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Pondělí 16 - 18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Úterý zavřeno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Středa 16 - 18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Čtvrtek zavřeno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Pátek 16 - 18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Sobota 9 - 19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Neděle zavřeno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Za nepříznivého počasí zavřeno.</w:t>
            </w:r>
          </w:p>
          <w:p w:rsidR="009B494E" w:rsidRPr="009B494E" w:rsidRDefault="009B494E" w:rsidP="009B49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  <w:p w:rsidR="009B494E" w:rsidRPr="009B494E" w:rsidRDefault="009B494E" w:rsidP="009B49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B49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Hřiště v areálu školky</w:t>
            </w:r>
          </w:p>
          <w:p w:rsidR="009B494E" w:rsidRPr="009B494E" w:rsidRDefault="009B494E" w:rsidP="009B49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B49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  <w:p w:rsidR="009B494E" w:rsidRPr="009B494E" w:rsidRDefault="009B494E" w:rsidP="009B49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Provozní doba</w:t>
            </w:r>
          </w:p>
          <w:p w:rsidR="009B494E" w:rsidRPr="009B494E" w:rsidRDefault="009B494E" w:rsidP="009B49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KVĚTEN - ČERVEN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pondělí – pátek: 16.00 – 19.00 hod.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sobota: 9.00-12.00 hod.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ČERVENEC - SRPEN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pondělí - neděle: 9.00 – 13.00 hod.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ZÁŘÍ – ŘÍJEN (15.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10.)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Pondělí – pátek: 16.00 – 18.00 hod.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Sobota: 9.00 – 12.00 hod.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V případě nepříznivých povětrnostních podmínek a pořádání školních akcí na tomto sportovišti je správce oprávněn částečně omezit nebo zrušit provoz.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Mimo provozní dobu je vstup do areálu zakázán.</w:t>
            </w:r>
          </w:p>
          <w:p w:rsidR="009B494E" w:rsidRPr="009B494E" w:rsidRDefault="009B494E" w:rsidP="009B49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PROVOZNÍ ŘÁD HŘIŠTĚ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Dětské hřiště je určeno pro děti: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- do 12 let věku,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- do 6 let jen s doprovodem osoby starší 18 let,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- trampolína je určená pouze pro jednu osobu – max. 100kg.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PROVOZNÍ ŘÁD: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1. Vstupem do areálu hřiště se návštěvníci zavazují dodržovat tento provozní řád.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2. Veškerou činnost, kterou návštěvníci provozují v areálu hřiště, provádějí na vlastní nebezpečí, bez nároku na odškodnění ze strany provozovatele a majitele objektu.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3. Uživatel hřiště odpovídá za případnou ztrátu svých odložených věcí sám.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4. NÁVŠTĚVNÍK HŘIŠTĚ JE POVINEN: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• seznámit se s provozním řádem hřiště,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• vstupovat do areálu pouze přístupovou brankou,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• na plochu vstupovat pouze ve vhodné obuvi,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• respektovat a dbát pokynů správce hřiště,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• chovat se slušně a ukázněně tak, aby neohrožoval ostatní a ani sám sebe,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• dodržovat čistotu, pořádek,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• nepoškozovat a šetřit zařízení hřiště!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• vzniklou škodu neprodleně nahlásit provozovateli.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 xml:space="preserve">5.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 AREÁLU HŘIŠTĚ JE ZAKÁZÁNO: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• kouření v celém areálu mateřské školy a hřiště,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• vodit do areálu zvířata,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• přelézání plotu areálu hřiště a zamčených vchodů,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• vstupovat podnapilým osobám a osobám pod vlivem jiných návykových látek,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• konzumovat alkoholické nápoje v areálu, užívat jiné omamné látky,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• nosit jídlo a pití na plochu sportoviště,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• vstupovat do areálu se sklem,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• vstupovat na hřiště v nevhodné obuvi – kopačky s hroty, boty s podpatkem, tretry,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• používat ostré předměty a zapichovat je do povrchu hřiště,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• zavěšování se na konstrukce nacházející se v areálu a manipulování s nimi,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• jezdit na kole, kolečkových bruslích, koloběžkách, skateboardech,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• vstupovat do areálu hřiště se žvýkačkou,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lastRenderedPageBreak/>
              <w:t>• rozdělávat oheň a manipulovat s otevřeným ohněm v celém areálu hřiště,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• pohybovat se v areálu mimo určené 3D hřiště,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• vstupovat na sportoviště a do areálu mateřské školy mimo vyhrazenou provozní dobu,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• vnášet jakékoliv pomůcky, jako např. branky, stojany atd.,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• užívat sportovní zařízení při zjištěném poškození,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• odhazování odpadků mimo odpadkové koše.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6. V případě velkého počtu zájemců o hřiště má správce hřiště pravomoc určit dobu pro jednotlivé skupiny.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7. Dříve příchozí návštěvníci mají právo užívat herní plochy po jimi zvolenou dobu, nejdéle do konce provozní doby. Návštěvníci, kteří přijdou do areálu později, nemohou požadovat nebo si vymáhat uvolnění prostoru.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8. Správce hřiště může zasahovat do sportovních a jiných aktivit a vyžadovat dodržování pravidel slušného chování a zásady „fair play".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9. V areálu hřiště jsou všichni povinni dodržovat pravidla slušného chování, chovat se ukázněně a tak, aby neohrožovali bezpečnost ostatních ani svou.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10. Návštěvník odpovídá za škody, které způsobí provozovateli hřiště, škody budou po vinících vymáhány (i právní cestou).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11. Uživatelé hřiště (jejich zákonní zástupci) nesou plnou zodpovědnost za jimi způsobené škody dle občanského zákoníku.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12. Návštěvníky, kteří provozní řád nebudou dodržovat, může správce hřiště vykázat z areálu školy.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13. Kontrolou dodržování tohoto provozního řádu jsou pověřeni správci ve spolupráci s Městskou policií Ostrava.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14. Porušování zákazů je důvodem k vykázání z areálu a vydání zákazu vstupu.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15. Návštěvník venkovního hřiště (zahrady) je povinen dodržovat aktuálně platná opatření a vládní nařízení k ochraně obyvatelstva před šířením onemocnění covid-19 či jiného virového infekčního onemocnění.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16. V areálu mateřské školy a hřiště jsou umístěny kamery a prostor je monitorován.</w:t>
            </w:r>
            <w:r w:rsidRPr="009B4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17. Provozní řád nabyl účinnosti 1. 5. 2022</w:t>
            </w:r>
          </w:p>
        </w:tc>
      </w:tr>
    </w:tbl>
    <w:p w:rsidR="0032655D" w:rsidRDefault="0032655D"/>
    <w:sectPr w:rsidR="00326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4E"/>
    <w:rsid w:val="0032655D"/>
    <w:rsid w:val="007A5F2E"/>
    <w:rsid w:val="009B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158A"/>
  <w15:chartTrackingRefBased/>
  <w15:docId w15:val="{6E7071C9-2359-4BB8-BA72-1F64963A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B494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B49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2022-04-18T14:32:00Z</dcterms:created>
  <dcterms:modified xsi:type="dcterms:W3CDTF">2022-04-20T04:10:00Z</dcterms:modified>
</cp:coreProperties>
</file>