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04" w:rsidRPr="00403CD0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</w:t>
      </w:r>
      <w:r w:rsidRPr="00F511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Motto </w:t>
      </w:r>
      <w:r w:rsidRPr="00F511E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511E0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511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r w:rsidRPr="00F511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„Neotvírejme dětem dveře, ale pomozme jim najít ten správný klíč“</w:t>
      </w:r>
      <w:r w:rsidRPr="00D315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D6104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</w:t>
      </w:r>
      <w:r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476F3F8D" wp14:editId="11E5DE4A">
            <wp:extent cx="4791075" cy="6776794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̌VP obrázek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645" cy="678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04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585A9D" w:rsidRDefault="008D6104" w:rsidP="008D61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A9D">
        <w:rPr>
          <w:rFonts w:ascii="Arial" w:hAnsi="Arial" w:cs="Arial"/>
          <w:sz w:val="20"/>
          <w:szCs w:val="20"/>
        </w:rPr>
        <w:t>Vzdělávací obsah je uspořádán do čtyř integrovaných bloků.</w:t>
      </w:r>
    </w:p>
    <w:p w:rsidR="008D6104" w:rsidRPr="00585A9D" w:rsidRDefault="008D6104" w:rsidP="008D61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A9D">
        <w:rPr>
          <w:rFonts w:ascii="Arial" w:hAnsi="Arial" w:cs="Arial"/>
          <w:sz w:val="20"/>
          <w:szCs w:val="20"/>
        </w:rPr>
        <w:t xml:space="preserve">Bloky jsou voleny tak, aby respektovaly přirozený vývoj dítěte a  umožňovaly postupné naplňování záměrů vzdělávání ve stanovených pěti oblastech. </w:t>
      </w:r>
    </w:p>
    <w:p w:rsidR="008D6104" w:rsidRPr="00585A9D" w:rsidRDefault="008D6104" w:rsidP="008D61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A9D">
        <w:rPr>
          <w:rFonts w:ascii="Arial" w:hAnsi="Arial" w:cs="Arial"/>
          <w:sz w:val="20"/>
          <w:szCs w:val="20"/>
        </w:rPr>
        <w:t>Všechny třídy vychází ze stejných integrovaných bloků obsahujících návrhy témat.</w:t>
      </w:r>
    </w:p>
    <w:p w:rsidR="008D6104" w:rsidRPr="00585A9D" w:rsidRDefault="008D6104" w:rsidP="008D61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A9D">
        <w:rPr>
          <w:rFonts w:ascii="Arial" w:hAnsi="Arial" w:cs="Arial"/>
          <w:sz w:val="20"/>
          <w:szCs w:val="20"/>
        </w:rPr>
        <w:t>Pedagogové jednotlivých tříd si je rozpracovávají do třídních vzdělávacích programů podle aktuálních podmínek, věku, specifických zvláštností a individuálních možností dětí. Jsou respektovány požadavky na rozvoj osobnosti dítěte, uplatňování podílu rodičů na vzdělávání v mateřské škole.</w:t>
      </w:r>
    </w:p>
    <w:p w:rsidR="008D6104" w:rsidRPr="00585A9D" w:rsidRDefault="008D6104" w:rsidP="008D61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A9D">
        <w:rPr>
          <w:rFonts w:ascii="Arial" w:hAnsi="Arial" w:cs="Arial"/>
          <w:sz w:val="20"/>
          <w:szCs w:val="20"/>
        </w:rPr>
        <w:t xml:space="preserve">Ve dvou třídách mateřské školy probíhá výchovně vzdělávací činnost částečně v cizím jazyce </w:t>
      </w:r>
      <w:r w:rsidRPr="00585A9D">
        <w:rPr>
          <w:rFonts w:ascii="Arial" w:eastAsia="Times New Roman" w:hAnsi="Arial" w:cs="Arial"/>
          <w:sz w:val="20"/>
          <w:szCs w:val="20"/>
          <w:lang w:eastAsia="cs-CZ"/>
        </w:rPr>
        <w:t>metodou CLIL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585A9D">
        <w:rPr>
          <w:rFonts w:ascii="Arial" w:hAnsi="Arial" w:cs="Arial"/>
          <w:sz w:val="20"/>
          <w:szCs w:val="20"/>
        </w:rPr>
        <w:t xml:space="preserve">Ve třídě se sportovním zaměřením mají děti do výchovně vzdělávacích činností zařazenou gymnastiku, atletiku a bruslení na ledě. 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Cs/>
          <w:lang w:eastAsia="cs-CZ"/>
        </w:rPr>
        <w:lastRenderedPageBreak/>
        <w:t>Integrovaný blok:</w:t>
      </w:r>
      <w:r w:rsidRPr="004E5C4A">
        <w:rPr>
          <w:rFonts w:ascii="Arial" w:eastAsia="Times New Roman" w:hAnsi="Arial" w:cs="Arial"/>
          <w:b/>
          <w:bCs/>
          <w:lang w:eastAsia="cs-CZ"/>
        </w:rPr>
        <w:t xml:space="preserve"> Po celý rok do přírody krok</w:t>
      </w: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Charakteristika  integrovaného bloku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Záměrem tohoto integrovaného bloku je seznamování s elementárními proměnami, změnami, vývojem v environmentální oblasti a dokonalejším chápáním okolního světa. V této oblasti se prolínají činnosti environmentálního charakteru a jejich realizace po celou dobu výchovně vzdělávacího procesu.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Hlavní cíl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vnímat svět v jeho přirozených souvislostech, získávat reálnější pohled na svět a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aktivní postoj k němu </w:t>
      </w:r>
    </w:p>
    <w:p w:rsidR="008D6104" w:rsidRPr="004E5C4A" w:rsidRDefault="008D6104" w:rsidP="008D6104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klást důraz na vlastní aktivitu dítěte při prožitkovém učení s využitím zvídavosti  </w:t>
      </w:r>
    </w:p>
    <w:p w:rsidR="008D6104" w:rsidRPr="004E5C4A" w:rsidRDefault="008D6104" w:rsidP="008D6104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seznamovat se s přírodou prostřednictvím praktického učení, hrou s přírodními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materiály </w:t>
      </w:r>
    </w:p>
    <w:p w:rsidR="008D6104" w:rsidRPr="004E5C4A" w:rsidRDefault="008D6104" w:rsidP="008D610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získávat kladné osobní postoje k živé i neživé přírodě </w:t>
      </w:r>
    </w:p>
    <w:p w:rsidR="008D6104" w:rsidRPr="004E5C4A" w:rsidRDefault="008D6104" w:rsidP="008D610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vést děti k pochopení, že změny způsobené lidskou činností mohou prostředí chránit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a zlepšovat, ale také poškozovat a ničit </w:t>
      </w:r>
    </w:p>
    <w:p w:rsidR="008D6104" w:rsidRPr="004E5C4A" w:rsidRDefault="008D6104" w:rsidP="008D610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uplatňovat ekologicky motivované herní aktivity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 xml:space="preserve">Dílčí vzdělávací cíle 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jeho tělo</w:t>
      </w:r>
      <w:r w:rsidRPr="004E5C4A">
        <w:rPr>
          <w:rFonts w:ascii="Arial" w:eastAsia="Times New Roman" w:hAnsi="Arial" w:cs="Arial"/>
          <w:lang w:eastAsia="cs-CZ"/>
        </w:rPr>
        <w:t xml:space="preserve"> – vytváření zdravých životních návyků a postojů jako základu   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>zdravého životního stylu, osvojení si věku přiměřených praktických dovedností </w:t>
      </w:r>
    </w:p>
    <w:p w:rsidR="008D6104" w:rsidRPr="004E5C4A" w:rsidRDefault="008D6104" w:rsidP="008D6104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jeho psychika –</w:t>
      </w:r>
      <w:r w:rsidRPr="004E5C4A">
        <w:rPr>
          <w:rFonts w:ascii="Arial" w:eastAsia="Times New Roman" w:hAnsi="Arial" w:cs="Arial"/>
          <w:lang w:eastAsia="cs-CZ"/>
        </w:rPr>
        <w:t xml:space="preserve"> rozvoj řečových schopností a jazykových dovedností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 xml:space="preserve">receptivních i produktivních, rozvoj komunikativních dovedností (verbální i neverbální) 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a kultivovaného projevu </w:t>
      </w:r>
    </w:p>
    <w:p w:rsidR="008D6104" w:rsidRPr="004E5C4A" w:rsidRDefault="008D6104" w:rsidP="008D6104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Dítě a ten druhý </w:t>
      </w:r>
      <w:r w:rsidRPr="004E5C4A">
        <w:rPr>
          <w:rFonts w:ascii="Arial" w:eastAsia="Times New Roman" w:hAnsi="Arial" w:cs="Arial"/>
          <w:lang w:eastAsia="cs-CZ"/>
        </w:rPr>
        <w:t xml:space="preserve">– vytváření prosociálních postojů (rozvoj sociální citlivosti,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>tolerance, respektu, přizpůsobivosti apod.) </w:t>
      </w:r>
    </w:p>
    <w:p w:rsidR="008D6104" w:rsidRPr="004E5C4A" w:rsidRDefault="008D6104" w:rsidP="008D6104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Dítě a společnost – </w:t>
      </w:r>
      <w:r w:rsidRPr="004E5C4A">
        <w:rPr>
          <w:rFonts w:ascii="Arial" w:eastAsia="Times New Roman" w:hAnsi="Arial" w:cs="Arial"/>
          <w:lang w:eastAsia="cs-CZ"/>
        </w:rPr>
        <w:t xml:space="preserve">seznamování se světem lidí, osvojení si základních poznatků o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>prostředí, v němž dítě žije, rozvoj společenského i estetického vkusu </w:t>
      </w:r>
    </w:p>
    <w:p w:rsidR="008D6104" w:rsidRPr="004E5C4A" w:rsidRDefault="008D6104" w:rsidP="008D6104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svět –</w:t>
      </w:r>
      <w:r w:rsidRPr="004E5C4A">
        <w:rPr>
          <w:rFonts w:ascii="Arial" w:eastAsia="Times New Roman" w:hAnsi="Arial" w:cs="Arial"/>
          <w:lang w:eastAsia="cs-CZ"/>
        </w:rPr>
        <w:t xml:space="preserve"> seznamování s místem a prostředím, ve kterém dítě žije, a vytváření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 xml:space="preserve">pozitivního vztahu k němu, pochopení, že změny způsobené lidskou činností mohou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prostředí chránit a zlepšovat, ale také poškozovat a ničit, rozvoj úcty k životu ve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všech jeho formách 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Očekávané výstupy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příležitosti a činnosti směřující k ochraně zdraví, osobního bezpečí a vytváření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zdravých životních návyků </w:t>
      </w:r>
    </w:p>
    <w:p w:rsidR="008D6104" w:rsidRPr="004E5C4A" w:rsidRDefault="008D6104" w:rsidP="008D6104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mít povědomí o významu aktivního pohybu a zdravých životních návyků  </w:t>
      </w:r>
    </w:p>
    <w:p w:rsidR="008D6104" w:rsidRPr="004E5C4A" w:rsidRDefault="008D6104" w:rsidP="008D6104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pomáhat pečovat o okolní prostředí </w:t>
      </w:r>
    </w:p>
    <w:p w:rsidR="008D6104" w:rsidRPr="004E5C4A" w:rsidRDefault="008D6104" w:rsidP="008D6104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být citlivé ve vztahu k živým bytostem, k přírodě i k věcem </w:t>
      </w:r>
    </w:p>
    <w:p w:rsidR="008D6104" w:rsidRPr="004E5C4A" w:rsidRDefault="008D6104" w:rsidP="008D6104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znát základní pojmy užívané ve spojení se zdravím </w:t>
      </w:r>
    </w:p>
    <w:p w:rsidR="008D6104" w:rsidRPr="004E5C4A" w:rsidRDefault="008D6104" w:rsidP="008D6104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vnímat, že svět má svůj řád, že je rozmanitý, pozoruhodný, nekonečně pestrý </w:t>
      </w:r>
    </w:p>
    <w:p w:rsidR="008D6104" w:rsidRPr="004E5C4A" w:rsidRDefault="008D6104" w:rsidP="008D6104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všímat si změn a dění v nejbližším okolí </w:t>
      </w:r>
    </w:p>
    <w:p w:rsidR="008D6104" w:rsidRPr="004E5C4A" w:rsidRDefault="008D6104" w:rsidP="008D6104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porozumět, že změny jsou přirozené a samozřejmé, přizpůsobovat se běžně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proměnlivým okolnostem doma i v MŠ </w:t>
      </w:r>
    </w:p>
    <w:p w:rsidR="008D6104" w:rsidRPr="004E5C4A" w:rsidRDefault="008D6104" w:rsidP="008D6104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mít povědomí o významu životního prostředí pro člověka </w:t>
      </w:r>
    </w:p>
    <w:p w:rsidR="008D6104" w:rsidRPr="004E5C4A" w:rsidRDefault="008D6104" w:rsidP="008D6104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prožívat radost ze zvládnutého a poznaného </w:t>
      </w:r>
    </w:p>
    <w:p w:rsidR="008D6104" w:rsidRPr="004E5C4A" w:rsidRDefault="008D6104" w:rsidP="008D6104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mít povědomí o významu péče o čistotu a zdraví, o významu aktivního pohybu a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zdravé výživy </w:t>
      </w:r>
    </w:p>
    <w:p w:rsidR="008D6104" w:rsidRPr="004E5C4A" w:rsidRDefault="008D6104" w:rsidP="008D6104">
      <w:pPr>
        <w:pStyle w:val="Odstavecseseznamem"/>
        <w:numPr>
          <w:ilvl w:val="0"/>
          <w:numId w:val="7"/>
        </w:numPr>
        <w:textAlignment w:val="baseline"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 xml:space="preserve">orientovat se bezpečně ve známém prostředí i v životě </w:t>
      </w:r>
      <w:r>
        <w:rPr>
          <w:rFonts w:ascii="Arial" w:hAnsi="Arial" w:cs="Arial"/>
          <w:sz w:val="22"/>
          <w:szCs w:val="22"/>
        </w:rPr>
        <w:t>tohoto prostředí</w:t>
      </w:r>
      <w:r w:rsidRPr="004E5C4A">
        <w:rPr>
          <w:rFonts w:ascii="Arial" w:hAnsi="Arial" w:cs="Arial"/>
          <w:sz w:val="22"/>
          <w:szCs w:val="22"/>
        </w:rPr>
        <w:t xml:space="preserve"> </w:t>
      </w:r>
    </w:p>
    <w:p w:rsidR="008D6104" w:rsidRPr="004E5C4A" w:rsidRDefault="008D6104" w:rsidP="008D6104">
      <w:pPr>
        <w:pStyle w:val="Odstavecseseznamem"/>
        <w:numPr>
          <w:ilvl w:val="0"/>
          <w:numId w:val="7"/>
        </w:numPr>
        <w:textAlignment w:val="baseline"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lastRenderedPageBreak/>
        <w:t>uvědomovat si nebezpečí, se kterým se může ve svém okolí setkat, a mít povědomí o tom, jak se prakticky chránit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Vzdělávací nabídka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vycházky do lesa – přímé pozorování přírody </w:t>
      </w:r>
    </w:p>
    <w:p w:rsidR="008D6104" w:rsidRPr="004E5C4A" w:rsidRDefault="008D6104" w:rsidP="008D6104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návštěva “Lesní školky” </w:t>
      </w:r>
    </w:p>
    <w:p w:rsidR="008D6104" w:rsidRPr="004E5C4A" w:rsidRDefault="008D6104" w:rsidP="008D6104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sběr přírodnin </w:t>
      </w:r>
    </w:p>
    <w:p w:rsidR="008D6104" w:rsidRPr="004E5C4A" w:rsidRDefault="008D6104" w:rsidP="008D6104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výtvarné a pracovní činnosti s využitím přírodnin </w:t>
      </w:r>
    </w:p>
    <w:p w:rsidR="008D6104" w:rsidRPr="004E5C4A" w:rsidRDefault="008D6104" w:rsidP="008D6104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péče o zvířata v zimě (krmení ptáků, zvěře) </w:t>
      </w:r>
    </w:p>
    <w:p w:rsidR="008D6104" w:rsidRPr="004E5C4A" w:rsidRDefault="008D6104" w:rsidP="008D6104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výroba herbáře květin, listů </w:t>
      </w:r>
    </w:p>
    <w:p w:rsidR="008D6104" w:rsidRPr="004E5C4A" w:rsidRDefault="008D6104" w:rsidP="008D6104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pěstitelské a chovatelské činnosti – péče o rostliny ve třídě, péče o zvířata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(akvárium), shrabování listí na školní zahradě </w:t>
      </w:r>
    </w:p>
    <w:p w:rsidR="008D6104" w:rsidRPr="004E5C4A" w:rsidRDefault="008D6104" w:rsidP="008D6104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práce s encyklopedií, atlasem květin, zvířat </w:t>
      </w:r>
    </w:p>
    <w:p w:rsidR="008D6104" w:rsidRPr="004E5C4A" w:rsidRDefault="008D6104" w:rsidP="008D6104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hry a činnosti na zaměřené na poznávání a rozlišování zvuků (zvuky v přírodě) </w:t>
      </w:r>
    </w:p>
    <w:p w:rsidR="008D6104" w:rsidRPr="004E5C4A" w:rsidRDefault="008D6104" w:rsidP="008D6104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přímé pozorování přírodních, kulturních i technických objektů i jevů v okolí dítěte,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rozhovor o výsledku pozorování </w:t>
      </w:r>
    </w:p>
    <w:p w:rsidR="008D6104" w:rsidRPr="004E5C4A" w:rsidRDefault="008D6104" w:rsidP="008D6104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hry nejrůznějšího zaměření podporující tvořivost, představivost a fantazii </w:t>
      </w:r>
    </w:p>
    <w:p w:rsidR="008D6104" w:rsidRPr="004E5C4A" w:rsidRDefault="008D6104" w:rsidP="008D6104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práce s lupou zaměřena na zvídavost dětí </w:t>
      </w:r>
    </w:p>
    <w:p w:rsidR="008D6104" w:rsidRPr="004E5C4A" w:rsidRDefault="008D6104" w:rsidP="008D6104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hry a praktické úkony k procvičování orientace v prostoru a v rovině </w:t>
      </w:r>
    </w:p>
    <w:p w:rsidR="008D6104" w:rsidRPr="004E5C4A" w:rsidRDefault="008D6104" w:rsidP="008D6104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činnosti přibližující dítěti časové pojmy a vztahy související s denním řádem,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proměnami v přírodě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Témata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Můj mazlíček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Pohádková zima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Ledové království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Jablíčkový týden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Na záři těšili se sadaři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Podzim čaruje, barvami maluje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Podzim otvírá vrátka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Zelenina a ovoce 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Náš táta šel na houby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Co sklízíme na poli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Podzim ťuká na vrátka, připravte se zvířátka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Vlaštovičko, leť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Ptačí starosti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Ptáčci v zimě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Oblékám se podle počasí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Kdo tu skákal hop a hop, sníh nám poví podle stop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Na tom našem dvorečku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Jak se jaro ozývá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Vlaštovičky štěbetají, z jara totiž radost mají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Zvířátka a jejich mláďata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Jaké bude počasí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Probudil se brouček malý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Co se skrývá ve vajíčku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Hádej, kde bydlím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Planeta země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Vzhůru do vesmíru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Den Země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Dešťové kapičky dostaly nožičky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Teče voda všude, v potoce i v řece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Kdo žije u potoků, řek a rybníků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lastRenderedPageBreak/>
        <w:t>Zvířátka ze ZOO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Počasí je na draka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Léto ťuká na vrátka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Co si brouká letní louka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Podmořský svět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Co nám nadělil podzim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Příroda usíná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Tiše, tiše, ježek spí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Cesta do pravěku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Malí zahradníci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Motýlí zahrádka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Muchomůrka sedí v lesíčku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Slunce svítí, kvete luční kvítí </w:t>
      </w:r>
    </w:p>
    <w:p w:rsidR="008D6104" w:rsidRPr="004E5C4A" w:rsidRDefault="008D6104" w:rsidP="008D610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Včelko, kam letíš?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Cs/>
          <w:lang w:eastAsia="cs-CZ"/>
        </w:rPr>
        <w:t>Integrovaný blok:</w:t>
      </w:r>
      <w:r w:rsidRPr="004E5C4A">
        <w:rPr>
          <w:rFonts w:ascii="Arial" w:eastAsia="Times New Roman" w:hAnsi="Arial" w:cs="Arial"/>
          <w:lang w:eastAsia="cs-CZ"/>
        </w:rPr>
        <w:t xml:space="preserve"> </w:t>
      </w:r>
      <w:r w:rsidRPr="004E5C4A">
        <w:rPr>
          <w:rFonts w:ascii="Arial" w:eastAsia="Times New Roman" w:hAnsi="Arial" w:cs="Arial"/>
          <w:b/>
          <w:bCs/>
          <w:lang w:eastAsia="cs-CZ"/>
        </w:rPr>
        <w:t>Všechny věci na světě, jsou na naší planetě </w:t>
      </w: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Charakteristika  integrovaného bloku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Záměrem tohoto integrovaného bloku je aktivizovat smyslové vnímání, spojit elementární operace myšlení s praktickou činností. Formovat poznávací procesy, rozvíjet počátky logického myšlení. Prostřednictvím polytechnického vzdělávání podporovat rozvoj technické gramotnosti. Podporovat dokonalejší chápání okolního světa, rozvíjet všechny poznávací a tvůrčí schopnosti.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Hlavní cíl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Rozvíjet polytechnické dovednosti </w:t>
      </w:r>
    </w:p>
    <w:p w:rsidR="008D6104" w:rsidRPr="004E5C4A" w:rsidRDefault="008D6104" w:rsidP="008D6104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Vést k experimentování s různými materiály </w:t>
      </w:r>
    </w:p>
    <w:p w:rsidR="008D6104" w:rsidRPr="004E5C4A" w:rsidRDefault="008D6104" w:rsidP="008D6104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Zkoumat vlastnosti předmětů a jevů </w:t>
      </w:r>
    </w:p>
    <w:p w:rsidR="008D6104" w:rsidRPr="004E5C4A" w:rsidRDefault="008D6104" w:rsidP="008D6104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Podporovat tvořivé myšlení při řešení problémů </w:t>
      </w:r>
    </w:p>
    <w:p w:rsidR="008D6104" w:rsidRPr="004E5C4A" w:rsidRDefault="008D6104" w:rsidP="008D6104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Získávat elementární poznatky o znakových systémech a jejich funkcích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 xml:space="preserve">Dílčí vzdělávací cíle 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jeho tělo</w:t>
      </w:r>
      <w:r w:rsidRPr="004E5C4A">
        <w:rPr>
          <w:rFonts w:ascii="Arial" w:eastAsia="Times New Roman" w:hAnsi="Arial" w:cs="Arial"/>
          <w:lang w:eastAsia="cs-CZ"/>
        </w:rPr>
        <w:t xml:space="preserve"> – rozvoj a užívání všech smyslů, rozvoj pohybových schopností a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 xml:space="preserve">zdokonalování dovedností v oblasti hrubé i jemné motoriky (koordinace a rozsahu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pohybu, dýchání, koordinace ruky a oka apod.), ovládání pohybového aparátu a 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tělesných funkcí  </w:t>
      </w:r>
    </w:p>
    <w:p w:rsidR="008D6104" w:rsidRPr="004E5C4A" w:rsidRDefault="008D6104" w:rsidP="008D6104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jeho psychika</w:t>
      </w:r>
      <w:r w:rsidRPr="004E5C4A">
        <w:rPr>
          <w:rFonts w:ascii="Arial" w:eastAsia="Times New Roman" w:hAnsi="Arial" w:cs="Arial"/>
          <w:lang w:eastAsia="cs-CZ"/>
        </w:rPr>
        <w:t xml:space="preserve"> – rozvoj tvořivosti (tvořivého myšlení, řešení problémů,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 xml:space="preserve">tvořivého sebevyjádření), posilování přirozených citů (zvídavost, zájmu, radosti z  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objevování), rozvoj schopnosti citové vztahy vytvářet, rozvíjet je a city plně prožívat </w:t>
      </w:r>
    </w:p>
    <w:p w:rsidR="008D6104" w:rsidRPr="004E5C4A" w:rsidRDefault="008D6104" w:rsidP="008D6104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ten druhý</w:t>
      </w:r>
      <w:r w:rsidRPr="004E5C4A">
        <w:rPr>
          <w:rFonts w:ascii="Arial" w:eastAsia="Times New Roman" w:hAnsi="Arial" w:cs="Arial"/>
          <w:lang w:eastAsia="cs-CZ"/>
        </w:rPr>
        <w:t xml:space="preserve"> – rozvoj kooperativních dovedností </w:t>
      </w:r>
    </w:p>
    <w:p w:rsidR="008D6104" w:rsidRPr="004E5C4A" w:rsidRDefault="008D6104" w:rsidP="008D6104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společnost</w:t>
      </w:r>
      <w:r w:rsidRPr="004E5C4A">
        <w:rPr>
          <w:rFonts w:ascii="Arial" w:eastAsia="Times New Roman" w:hAnsi="Arial" w:cs="Arial"/>
          <w:lang w:eastAsia="cs-CZ"/>
        </w:rPr>
        <w:t xml:space="preserve"> – seznamování se světem lidí, kultury a umění, rozvoj estetického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>vkusu </w:t>
      </w:r>
    </w:p>
    <w:p w:rsidR="008D6104" w:rsidRPr="004E5C4A" w:rsidRDefault="008D6104" w:rsidP="008D6104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svět</w:t>
      </w:r>
      <w:r w:rsidRPr="004E5C4A">
        <w:rPr>
          <w:rFonts w:ascii="Arial" w:eastAsia="Times New Roman" w:hAnsi="Arial" w:cs="Arial"/>
          <w:lang w:eastAsia="cs-CZ"/>
        </w:rPr>
        <w:t xml:space="preserve"> – vytváření elementárního povědomí o přírodním, kulturním i technickém 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 xml:space="preserve">            </w:t>
      </w:r>
      <w:r w:rsidRPr="004E5C4A">
        <w:rPr>
          <w:rFonts w:ascii="Arial" w:eastAsia="Times New Roman" w:hAnsi="Arial" w:cs="Arial"/>
          <w:lang w:eastAsia="cs-CZ"/>
        </w:rPr>
        <w:t>prostředí, o jejich rozmanitosti, vývoji a neustálých proměnách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Očekávané výstupy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rozlišovat některé obrazné symboly</w:t>
      </w:r>
    </w:p>
    <w:p w:rsidR="008D6104" w:rsidRPr="004E5C4A" w:rsidRDefault="008D6104" w:rsidP="008D6104">
      <w:pPr>
        <w:pStyle w:val="Odstavecseseznamem"/>
        <w:numPr>
          <w:ilvl w:val="0"/>
          <w:numId w:val="16"/>
        </w:numPr>
        <w:textAlignment w:val="baseline"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zacházet s běžnými předměty denní potřeby, hračkami, pomůckami, sportovním náčiním, pracovními pomůckami </w:t>
      </w:r>
    </w:p>
    <w:p w:rsidR="008D6104" w:rsidRPr="004E5C4A" w:rsidRDefault="008D6104" w:rsidP="008D6104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vnímat a rozlišovat pomocí všech smyslů (sluchově rozlišovat zvuky a tóny, zrakově  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rozlišovat tvary předmětů a jiné specifické znaky, rozlišovat vůně, chutě, vnímat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hmatem apod.) </w:t>
      </w:r>
    </w:p>
    <w:p w:rsidR="008D6104" w:rsidRPr="004E5C4A" w:rsidRDefault="008D6104" w:rsidP="008D6104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vyvinout volní úsilí, soustředit se na činnost a její dokončení </w:t>
      </w:r>
    </w:p>
    <w:p w:rsidR="008D6104" w:rsidRPr="004E5C4A" w:rsidRDefault="008D6104" w:rsidP="008D6104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přijímat pozitivní ocenění i svůj případný neúspěch </w:t>
      </w:r>
    </w:p>
    <w:p w:rsidR="008D6104" w:rsidRPr="004E5C4A" w:rsidRDefault="008D6104" w:rsidP="008D6104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zachovávat správné držení těla </w:t>
      </w:r>
    </w:p>
    <w:p w:rsidR="008D6104" w:rsidRPr="004E5C4A" w:rsidRDefault="008D6104" w:rsidP="008D6104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ovládat koordinaci ruky a oka, zacházet s grafickým a výtvarným materiálem </w:t>
      </w:r>
    </w:p>
    <w:p w:rsidR="008D6104" w:rsidRPr="004E5C4A" w:rsidRDefault="008D6104" w:rsidP="008D6104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zacházet s běžnými předměty denní potřeby, hračkami, pomůckami, drobnými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nástroji, sportovním náčiním a nářadím, výtvarnými pomůckami a materiály,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jednoduchými hudebními nástroji, běžnými pracovními pomůckami </w:t>
      </w:r>
    </w:p>
    <w:p w:rsidR="008D6104" w:rsidRPr="004E5C4A" w:rsidRDefault="008D6104" w:rsidP="008D6104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pojmenovat většinu toho, čím je dítě obklopeno 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Vzdělávací nabídka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manipulační činnosti a jednoduché úkony s předměty, pomůckami, nástroji, náčiním,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materiálem, činnosti seznamující děti s věcmi, které je obklopují a jejich praktickým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používáním </w:t>
      </w:r>
    </w:p>
    <w:p w:rsidR="008D6104" w:rsidRPr="004E5C4A" w:rsidRDefault="008D6104" w:rsidP="008D6104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motivované experimentování a pokusy s předměty, zkoumání jejich vlastností </w:t>
      </w:r>
    </w:p>
    <w:p w:rsidR="008D6104" w:rsidRPr="004E5C4A" w:rsidRDefault="008D6104" w:rsidP="008D6104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záměrné pozorování běžných objektů a předmětů, určování a pojmenovávání jejich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vlastností (velikost, barva, tvar, materiál, dotek, chuť, vůně, zvuky), jejich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charakteristických znaků a funkcí</w:t>
      </w:r>
    </w:p>
    <w:p w:rsidR="008D6104" w:rsidRPr="004E5C4A" w:rsidRDefault="008D6104" w:rsidP="008D6104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konkrétní operace s materiálem (třídění, přiřazování, uspořádání, odhad, porovnávání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apod.) </w:t>
      </w:r>
    </w:p>
    <w:p w:rsidR="008D6104" w:rsidRPr="004E5C4A" w:rsidRDefault="008D6104" w:rsidP="008D6104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výtvarné, pracovní činnosti, grafické napodobování symbolů, tvarů, čísel, písmen,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užívání piktogramů </w:t>
      </w:r>
    </w:p>
    <w:p w:rsidR="008D6104" w:rsidRPr="004E5C4A" w:rsidRDefault="008D6104" w:rsidP="008D6104">
      <w:pPr>
        <w:pStyle w:val="Odstavecseseznamem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hudební a hudebně pohybové hry </w:t>
      </w:r>
    </w:p>
    <w:p w:rsidR="008D6104" w:rsidRPr="004E5C4A" w:rsidRDefault="008D6104" w:rsidP="008D6104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smyslové hry, činnosti zaměřené na rozvoj a cvičení postřehu a vnímání, zrakové a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sluchové paměti, koncentrace pozornosti </w:t>
      </w:r>
    </w:p>
    <w:p w:rsidR="008D6104" w:rsidRPr="004E5C4A" w:rsidRDefault="008D6104" w:rsidP="008D6104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praktické činnosti, na jejichž základě se dítě seznamuje s různými přírodními i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umělými látkami a materiály ve svém okolí a jejichž prostřednictvím získává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zkušenosti s jejich vlastnostmi (pokusy, manipulace s různými materiály) </w:t>
      </w:r>
    </w:p>
    <w:p w:rsidR="008D6104" w:rsidRPr="004E5C4A" w:rsidRDefault="008D6104" w:rsidP="008D6104">
      <w:pPr>
        <w:pStyle w:val="Odstavecseseznamem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činnosti a příležitosti seznamující děti s různými sdělovacími prostředky (noviny, časopisy, knihy, audiovizuální technika) </w:t>
      </w:r>
    </w:p>
    <w:p w:rsidR="008D6104" w:rsidRPr="004E5C4A" w:rsidRDefault="008D6104" w:rsidP="008D6104">
      <w:pPr>
        <w:pStyle w:val="Odstavecseseznamem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Témata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Můj mazlíček </w:t>
      </w: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Vyletěl si pyšný drak </w:t>
      </w: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Draci v oblacích</w:t>
      </w: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Co všechno umíme a známe </w:t>
      </w: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Kniha je studnice moudrosti </w:t>
      </w: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Malí muzikanti </w:t>
      </w: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Barvy, barvy, barvičky, kruhy, střechy, kostičky </w:t>
      </w: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Jede auto z kopečka </w:t>
      </w: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 čeho jsem? </w:t>
      </w: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Třídím, třídíš, třídíme, prostředí si chráníme </w:t>
      </w: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Není drak jako drak </w:t>
      </w:r>
    </w:p>
    <w:p w:rsidR="008D6104" w:rsidRPr="004E5C4A" w:rsidRDefault="008D6104" w:rsidP="008D610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Na silnici pozor dáme, pravidla už dobře známe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Cs/>
          <w:lang w:eastAsia="cs-CZ"/>
        </w:rPr>
        <w:lastRenderedPageBreak/>
        <w:t>Integrovaný blok:</w:t>
      </w:r>
      <w:r w:rsidRPr="004E5C4A">
        <w:rPr>
          <w:rFonts w:ascii="Arial" w:eastAsia="Times New Roman" w:hAnsi="Arial" w:cs="Arial"/>
          <w:b/>
          <w:bCs/>
          <w:lang w:eastAsia="cs-CZ"/>
        </w:rPr>
        <w:t xml:space="preserve"> Kdo jsem já, a kdo jsi ty, naše školka poví ti</w:t>
      </w: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Charakteristika  integrovaného bloku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Vzdělávacím záměrem tohoto integrovaného bloku je začlenění dítěte do kolektivu, rozvíjení jeho komunikačních dovednosti, vedení k toleranci k sobě i druhým a rozvíjení základů společenského chování. Klade důraz na dodržování pravidel soužití, pochopení jejich smyslu a potřeby. Dále je kladen důraz na seznámení s místem, kde děti vyrůstají, s naší vlastí, městem, s přírodním prostředím jeho pozorováním a poznáváním praktickou činností, experimenty a pokusy, ale také s prostředím technickým.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Hlavní cíl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Seznamovat se se světem lidí, ve kterém dítě žije </w:t>
      </w:r>
    </w:p>
    <w:p w:rsidR="008D6104" w:rsidRPr="004E5C4A" w:rsidRDefault="008D6104" w:rsidP="008D6104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Soucítit, mít solidaritu a péči o druhé </w:t>
      </w:r>
    </w:p>
    <w:p w:rsidR="008D6104" w:rsidRPr="004E5C4A" w:rsidRDefault="008D6104" w:rsidP="008D6104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Rozvíjet city a plně je prožívat 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 xml:space="preserve">Dílčí vzdělávací cíle 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jeho tělo</w:t>
      </w:r>
      <w:r w:rsidRPr="004E5C4A">
        <w:rPr>
          <w:rFonts w:ascii="Arial" w:eastAsia="Times New Roman" w:hAnsi="Arial" w:cs="Arial"/>
          <w:lang w:eastAsia="cs-CZ"/>
        </w:rPr>
        <w:t xml:space="preserve"> – osvojení si poznatků a dovedností důležitých k podpoře zdraví,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>bezpečí, osobní pohody i pohody prostředí </w:t>
      </w:r>
    </w:p>
    <w:p w:rsidR="008D6104" w:rsidRPr="004E5C4A" w:rsidRDefault="008D6104" w:rsidP="008D6104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jeho psychika</w:t>
      </w:r>
      <w:r w:rsidRPr="004E5C4A">
        <w:rPr>
          <w:rFonts w:ascii="Arial" w:eastAsia="Times New Roman" w:hAnsi="Arial" w:cs="Arial"/>
          <w:lang w:eastAsia="cs-CZ"/>
        </w:rPr>
        <w:t xml:space="preserve"> – posilování přirozených poznávacích citů (zvídavosti, zájmu) </w:t>
      </w:r>
    </w:p>
    <w:p w:rsidR="008D6104" w:rsidRPr="004E5C4A" w:rsidRDefault="008D6104" w:rsidP="008D6104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ten druhý</w:t>
      </w:r>
      <w:r w:rsidRPr="004E5C4A">
        <w:rPr>
          <w:rFonts w:ascii="Arial" w:eastAsia="Times New Roman" w:hAnsi="Arial" w:cs="Arial"/>
          <w:lang w:eastAsia="cs-CZ"/>
        </w:rPr>
        <w:t xml:space="preserve"> – osvojení si elementárních poznatků, schopností a dovedností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 xml:space="preserve">důležitých pro navazování a rozvíjení vztahu dítěte k druhým lidem, posilování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prosociálního chování ve vztahu k ostatním lidem </w:t>
      </w:r>
    </w:p>
    <w:p w:rsidR="008D6104" w:rsidRPr="004E5C4A" w:rsidRDefault="008D6104" w:rsidP="008D6104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společnost</w:t>
      </w:r>
      <w:r w:rsidRPr="004E5C4A">
        <w:rPr>
          <w:rFonts w:ascii="Arial" w:eastAsia="Times New Roman" w:hAnsi="Arial" w:cs="Arial"/>
          <w:lang w:eastAsia="cs-CZ"/>
        </w:rPr>
        <w:t xml:space="preserve"> – rozvoj schopnosti žít ve společenství ostatních lidí, přináležet k 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 xml:space="preserve">tomuto společenství a vnímat a přijímat základní hodnoty v tomto společenství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 xml:space="preserve">      uznávané, vytvoření povědomí o existenci ostatních kultur a národností </w:t>
      </w:r>
    </w:p>
    <w:p w:rsidR="008D6104" w:rsidRPr="004E5C4A" w:rsidRDefault="008D6104" w:rsidP="008D6104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>Dítě a svět</w:t>
      </w:r>
      <w:r w:rsidRPr="004E5C4A">
        <w:rPr>
          <w:rFonts w:ascii="Arial" w:eastAsia="Times New Roman" w:hAnsi="Arial" w:cs="Arial"/>
          <w:lang w:eastAsia="cs-CZ"/>
        </w:rPr>
        <w:t xml:space="preserve"> – vytvoření povědomí o vlastní sounáležitosti se světem, se živou a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Pr="004E5C4A">
        <w:rPr>
          <w:rFonts w:ascii="Arial" w:eastAsia="Times New Roman" w:hAnsi="Arial" w:cs="Arial"/>
          <w:lang w:eastAsia="cs-CZ"/>
        </w:rPr>
        <w:t>neživou přírodou, lidmi, společností, planetou Zemí 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Očekávané výstupy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chápe rozdíl mezi životem u nás a v jiných zemích </w:t>
      </w:r>
    </w:p>
    <w:p w:rsidR="008D6104" w:rsidRPr="004E5C4A" w:rsidRDefault="008D6104" w:rsidP="008D6104">
      <w:pPr>
        <w:numPr>
          <w:ilvl w:val="0"/>
          <w:numId w:val="24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čerpá nové informace z knih, encyklopedií </w:t>
      </w:r>
    </w:p>
    <w:p w:rsidR="008D6104" w:rsidRPr="004E5C4A" w:rsidRDefault="008D6104" w:rsidP="008D6104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ovládá jednoduché úkony na počítači a interaktivní tabuli </w:t>
      </w:r>
    </w:p>
    <w:p w:rsidR="008D6104" w:rsidRPr="004E5C4A" w:rsidRDefault="008D6104" w:rsidP="008D6104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 xml:space="preserve">uplatňuje návyky v základních formách společenského chování ve styku s dospělými a </w:t>
      </w:r>
    </w:p>
    <w:p w:rsidR="008D6104" w:rsidRPr="004E5C4A" w:rsidRDefault="008D6104" w:rsidP="008D610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 xml:space="preserve">      dětmi </w:t>
      </w:r>
    </w:p>
    <w:p w:rsidR="008D6104" w:rsidRPr="004E5C4A" w:rsidRDefault="008D6104" w:rsidP="008D6104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aktivně vyhledává příležitosti k pohybu </w:t>
      </w:r>
    </w:p>
    <w:p w:rsidR="008D6104" w:rsidRPr="004E5C4A" w:rsidRDefault="008D6104" w:rsidP="008D6104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určuje význam pojmů – nahoře, dole, vpravo, vlevo…. </w:t>
      </w:r>
    </w:p>
    <w:p w:rsidR="008D6104" w:rsidRPr="004E5C4A" w:rsidRDefault="008D6104" w:rsidP="008D6104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správně třídí dle barvy, tvaru, velikosti </w:t>
      </w:r>
    </w:p>
    <w:p w:rsidR="008D6104" w:rsidRPr="004E5C4A" w:rsidRDefault="008D6104" w:rsidP="008D6104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dodržuje dohodnutá pravidla chování </w:t>
      </w:r>
    </w:p>
    <w:p w:rsidR="008D6104" w:rsidRPr="004E5C4A" w:rsidRDefault="008D6104" w:rsidP="008D6104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zvládá jednoduché ruční práce </w:t>
      </w:r>
    </w:p>
    <w:p w:rsidR="008D6104" w:rsidRPr="004E5C4A" w:rsidRDefault="008D6104" w:rsidP="008D6104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neostýchá se vystoupit samostatně </w:t>
      </w:r>
    </w:p>
    <w:p w:rsidR="008D6104" w:rsidRPr="004E5C4A" w:rsidRDefault="008D6104" w:rsidP="008D6104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klade otázky, dožaduje se odpovědi </w:t>
      </w:r>
    </w:p>
    <w:p w:rsidR="008D6104" w:rsidRPr="004E5C4A" w:rsidRDefault="008D6104" w:rsidP="008D6104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komunikuje verbálně i neverbálně </w:t>
      </w:r>
    </w:p>
    <w:p w:rsidR="008D6104" w:rsidRPr="004E5C4A" w:rsidRDefault="008D6104" w:rsidP="008D6104">
      <w:pPr>
        <w:numPr>
          <w:ilvl w:val="0"/>
          <w:numId w:val="27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zvládá jednoduché úkony s předměty </w:t>
      </w:r>
    </w:p>
    <w:p w:rsidR="008D6104" w:rsidRPr="004E5C4A" w:rsidRDefault="008D6104" w:rsidP="008D6104">
      <w:pPr>
        <w:numPr>
          <w:ilvl w:val="0"/>
          <w:numId w:val="27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má povědomí o písmenech a číslech </w:t>
      </w:r>
    </w:p>
    <w:p w:rsidR="008D6104" w:rsidRPr="004E5C4A" w:rsidRDefault="008D6104" w:rsidP="008D610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Vzdělávací nabídka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mapování a měření těla (obkreslování těla a jeho částí) </w:t>
      </w:r>
    </w:p>
    <w:p w:rsidR="008D6104" w:rsidRPr="004E5C4A" w:rsidRDefault="008D6104" w:rsidP="008D6104">
      <w:pPr>
        <w:numPr>
          <w:ilvl w:val="0"/>
          <w:numId w:val="28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zdravotně zaměřené činnosti </w:t>
      </w:r>
    </w:p>
    <w:p w:rsidR="008D6104" w:rsidRPr="004E5C4A" w:rsidRDefault="008D6104" w:rsidP="008D6104">
      <w:pPr>
        <w:numPr>
          <w:ilvl w:val="0"/>
          <w:numId w:val="29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lokomoční pohybové a nelokomoční pohybové činnosti </w:t>
      </w:r>
    </w:p>
    <w:p w:rsidR="008D6104" w:rsidRPr="004E5C4A" w:rsidRDefault="008D6104" w:rsidP="008D6104">
      <w:pPr>
        <w:numPr>
          <w:ilvl w:val="0"/>
          <w:numId w:val="29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lastRenderedPageBreak/>
        <w:t xml:space="preserve">jednoduché pracovní a sebeobslužné činnosti v oblasti hygieny, stolování, oblékání, </w:t>
      </w:r>
    </w:p>
    <w:p w:rsidR="008D6104" w:rsidRPr="004E5C4A" w:rsidRDefault="008D6104" w:rsidP="008D610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 xml:space="preserve">      úklidu </w:t>
      </w:r>
    </w:p>
    <w:p w:rsidR="008D6104" w:rsidRPr="004E5C4A" w:rsidRDefault="008D6104" w:rsidP="008D6104">
      <w:pPr>
        <w:numPr>
          <w:ilvl w:val="0"/>
          <w:numId w:val="29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 xml:space="preserve">činnosti směřující k ochraně zdraví, osobního bezpečí, vytváření zdravých životních </w:t>
      </w:r>
    </w:p>
    <w:p w:rsidR="008D6104" w:rsidRPr="004E5C4A" w:rsidRDefault="008D6104" w:rsidP="008D610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 xml:space="preserve">      návyků </w:t>
      </w:r>
    </w:p>
    <w:p w:rsidR="008D6104" w:rsidRPr="004E5C4A" w:rsidRDefault="008D6104" w:rsidP="008D6104">
      <w:pPr>
        <w:numPr>
          <w:ilvl w:val="0"/>
          <w:numId w:val="29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činnosti relaxační a odpočinkové </w:t>
      </w:r>
    </w:p>
    <w:p w:rsidR="008D6104" w:rsidRPr="004E5C4A" w:rsidRDefault="008D6104" w:rsidP="008D6104">
      <w:pPr>
        <w:numPr>
          <w:ilvl w:val="0"/>
          <w:numId w:val="29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komunitní kruh </w:t>
      </w:r>
    </w:p>
    <w:p w:rsidR="008D6104" w:rsidRPr="004E5C4A" w:rsidRDefault="008D6104" w:rsidP="008D6104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smyslové hry </w:t>
      </w:r>
    </w:p>
    <w:p w:rsidR="008D6104" w:rsidRPr="004E5C4A" w:rsidRDefault="008D6104" w:rsidP="008D6104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práce s lupou (pozorování vlasů, pokožky…) </w:t>
      </w:r>
    </w:p>
    <w:p w:rsidR="008D6104" w:rsidRPr="004E5C4A" w:rsidRDefault="008D6104" w:rsidP="008D6104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práce s encyklopedií, mapou, globusem </w:t>
      </w:r>
    </w:p>
    <w:p w:rsidR="008D6104" w:rsidRPr="004E5C4A" w:rsidRDefault="008D6104" w:rsidP="008D6104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práce s fotografií </w:t>
      </w:r>
    </w:p>
    <w:p w:rsidR="008D6104" w:rsidRPr="004E5C4A" w:rsidRDefault="008D6104" w:rsidP="008D6104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námětové hry </w:t>
      </w:r>
    </w:p>
    <w:p w:rsidR="008D6104" w:rsidRPr="004E5C4A" w:rsidRDefault="008D6104" w:rsidP="008D6104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dokončování příběhů </w:t>
      </w:r>
    </w:p>
    <w:p w:rsidR="008D6104" w:rsidRPr="004E5C4A" w:rsidRDefault="008D6104" w:rsidP="008D6104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hledání shody a rozdílu </w:t>
      </w:r>
    </w:p>
    <w:p w:rsidR="008D6104" w:rsidRPr="004E5C4A" w:rsidRDefault="008D6104" w:rsidP="008D6104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společenské hry </w:t>
      </w:r>
    </w:p>
    <w:p w:rsidR="008D6104" w:rsidRPr="004E5C4A" w:rsidRDefault="008D6104" w:rsidP="008D6104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spoluvytváření pravidel třídy </w:t>
      </w:r>
    </w:p>
    <w:p w:rsidR="008D6104" w:rsidRPr="004E5C4A" w:rsidRDefault="008D6104" w:rsidP="008D6104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práce s literárními texty (pohádky jiných národů, příběhy dětí z jiných zemí…) </w:t>
      </w:r>
    </w:p>
    <w:p w:rsidR="008D6104" w:rsidRPr="004E5C4A" w:rsidRDefault="008D6104" w:rsidP="008D6104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návštěva knihovny, základní školy </w:t>
      </w:r>
    </w:p>
    <w:p w:rsidR="008D6104" w:rsidRPr="004E5C4A" w:rsidRDefault="008D6104" w:rsidP="008D6104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samostatné řešení situací </w:t>
      </w:r>
    </w:p>
    <w:p w:rsidR="008D6104" w:rsidRPr="004E5C4A" w:rsidRDefault="008D6104" w:rsidP="008D6104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didaktické hry </w:t>
      </w:r>
    </w:p>
    <w:p w:rsidR="008D6104" w:rsidRPr="004E5C4A" w:rsidRDefault="008D6104" w:rsidP="008D6104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činnosti zaměřené k poznávání lidského těla 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Témata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Kluci, holky, jdeme do školky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Čas kamarádství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Moje rodina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Zelenina ovoce -  zaženeme pryč nemoce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Moje tělo a zdraví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Chystáme se k zápisu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Co děláme celý den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Nač má člověk smyslů pět?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Domečku, kdo v tobě přebývá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Byl jsem u lékaře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Poznáváme děti světa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Co mi hrozí na silnici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Co mám dělat na červenou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Moje rodina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Čím budu, až vyrostu?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Kde domov můj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Naše zoubky perličky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Svátek slaví všechny děti, s jakoukoliv barvou pleti</w:t>
      </w:r>
    </w:p>
    <w:p w:rsidR="008D6104" w:rsidRPr="004E5C4A" w:rsidRDefault="008D6104" w:rsidP="008D6104">
      <w:pPr>
        <w:pStyle w:val="Odstavecseseznamem"/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E5C4A">
        <w:rPr>
          <w:rFonts w:ascii="Arial" w:hAnsi="Arial" w:cs="Arial"/>
          <w:sz w:val="22"/>
          <w:szCs w:val="22"/>
        </w:rPr>
        <w:t>Ten umí to, ten zas tohle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Cs/>
          <w:lang w:eastAsia="cs-CZ"/>
        </w:rPr>
        <w:lastRenderedPageBreak/>
        <w:t>Integrovaný blok:</w:t>
      </w:r>
      <w:r w:rsidRPr="004E5C4A">
        <w:rPr>
          <w:rFonts w:ascii="Arial" w:eastAsia="Times New Roman" w:hAnsi="Arial" w:cs="Arial"/>
          <w:b/>
          <w:bCs/>
          <w:lang w:eastAsia="cs-CZ"/>
        </w:rPr>
        <w:t xml:space="preserve"> Radost, smích a veselí, to nám školka nadělí</w:t>
      </w: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Charakteristika  integrovaného bloku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Vzdělávacím záměrem je osvojení si potřebných dovedností, návyků i postojů v sociálním prostředí, které děti obklopuje. Děti se seznámí s lidovými tradicemi, obyčeji a zvyky, s materiálními a duchovními hodnotami. Všechny činnosti vedou děti k aktivnímu zapojení do dění a radostnému prožívání společných oslav.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Hlavní cíl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rozvíjet estetické vnímání a cítění </w:t>
      </w:r>
    </w:p>
    <w:p w:rsidR="008D6104" w:rsidRPr="004E5C4A" w:rsidRDefault="008D6104" w:rsidP="008D6104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podněcovat představivost, fantazii </w:t>
      </w:r>
    </w:p>
    <w:p w:rsidR="008D6104" w:rsidRPr="004E5C4A" w:rsidRDefault="008D6104" w:rsidP="008D6104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vyjadřovat pocit radosti </w:t>
      </w:r>
    </w:p>
    <w:p w:rsidR="008D6104" w:rsidRPr="004E5C4A" w:rsidRDefault="008D6104" w:rsidP="008D6104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rozvíjet a užívat všechny smysly </w:t>
      </w:r>
    </w:p>
    <w:p w:rsidR="008D6104" w:rsidRPr="004E5C4A" w:rsidRDefault="008D6104" w:rsidP="008D6104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podporovat dětskou zvídavost a radost z objevovaného </w:t>
      </w:r>
    </w:p>
    <w:p w:rsidR="008D6104" w:rsidRPr="004E5C4A" w:rsidRDefault="008D6104" w:rsidP="008D6104">
      <w:pPr>
        <w:numPr>
          <w:ilvl w:val="0"/>
          <w:numId w:val="34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rozvíjet psychickou zdatnost a podporovat osobní pohody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 xml:space="preserve">Dílčí vzdělávací cíle 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4E5C4A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p w:rsidR="008D6104" w:rsidRPr="004E5C4A" w:rsidRDefault="008D6104" w:rsidP="008D6104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color w:val="000000"/>
          <w:lang w:eastAsia="cs-CZ"/>
        </w:rPr>
        <w:t>Dítě a jeho tělo</w:t>
      </w:r>
      <w:r w:rsidRPr="004E5C4A">
        <w:rPr>
          <w:rFonts w:ascii="Arial" w:eastAsia="Times New Roman" w:hAnsi="Arial" w:cs="Arial"/>
          <w:color w:val="000000"/>
          <w:lang w:eastAsia="cs-CZ"/>
        </w:rPr>
        <w:t xml:space="preserve"> – rozvíjet fyzickou a psychickou zdatnost, vytvářet zdravé životní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</w:t>
      </w:r>
      <w:r w:rsidRPr="004E5C4A">
        <w:rPr>
          <w:rFonts w:ascii="Arial" w:eastAsia="Times New Roman" w:hAnsi="Arial" w:cs="Arial"/>
          <w:color w:val="000000"/>
          <w:lang w:eastAsia="cs-CZ"/>
        </w:rPr>
        <w:t>návyky</w:t>
      </w:r>
    </w:p>
    <w:p w:rsidR="008D6104" w:rsidRPr="004E5C4A" w:rsidRDefault="008D6104" w:rsidP="008D6104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color w:val="000000"/>
          <w:lang w:eastAsia="cs-CZ"/>
        </w:rPr>
        <w:t>Dítě a psychika</w:t>
      </w:r>
      <w:r w:rsidRPr="004E5C4A">
        <w:rPr>
          <w:rFonts w:ascii="Arial" w:eastAsia="Times New Roman" w:hAnsi="Arial" w:cs="Arial"/>
          <w:color w:val="000000"/>
          <w:lang w:eastAsia="cs-CZ"/>
        </w:rPr>
        <w:t xml:space="preserve"> – posilovat přirozené poznávací city (zvídavost, radost, zájem),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</w:t>
      </w:r>
      <w:r w:rsidRPr="004E5C4A">
        <w:rPr>
          <w:rFonts w:ascii="Arial" w:eastAsia="Times New Roman" w:hAnsi="Arial" w:cs="Arial"/>
          <w:color w:val="000000"/>
          <w:lang w:eastAsia="cs-CZ"/>
        </w:rPr>
        <w:t>rozvíjet schopnost vyjádřit pocity, dojmy a prožitky</w:t>
      </w:r>
    </w:p>
    <w:p w:rsidR="008D6104" w:rsidRPr="004E5C4A" w:rsidRDefault="008D6104" w:rsidP="008D6104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color w:val="000000"/>
          <w:lang w:eastAsia="cs-CZ"/>
        </w:rPr>
        <w:t>Dítě a ten druhý</w:t>
      </w:r>
      <w:r w:rsidRPr="004E5C4A">
        <w:rPr>
          <w:rFonts w:ascii="Arial" w:eastAsia="Times New Roman" w:hAnsi="Arial" w:cs="Arial"/>
          <w:color w:val="000000"/>
          <w:lang w:eastAsia="cs-CZ"/>
        </w:rPr>
        <w:t xml:space="preserve"> – posilovat prosociální chování ve vztahu k druhému </w:t>
      </w:r>
    </w:p>
    <w:p w:rsidR="008D6104" w:rsidRPr="004E5C4A" w:rsidRDefault="008D6104" w:rsidP="008D6104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color w:val="000000"/>
          <w:lang w:eastAsia="cs-CZ"/>
        </w:rPr>
        <w:t>Dítě a společnost</w:t>
      </w:r>
      <w:r w:rsidRPr="004E5C4A">
        <w:rPr>
          <w:rFonts w:ascii="Arial" w:eastAsia="Times New Roman" w:hAnsi="Arial" w:cs="Arial"/>
          <w:color w:val="000000"/>
          <w:lang w:eastAsia="cs-CZ"/>
        </w:rPr>
        <w:t xml:space="preserve"> – rozvíjet kulturně a estetické dovednosti výtvarné, hudební a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</w:t>
      </w:r>
      <w:r w:rsidRPr="004E5C4A">
        <w:rPr>
          <w:rFonts w:ascii="Arial" w:eastAsia="Times New Roman" w:hAnsi="Arial" w:cs="Arial"/>
          <w:color w:val="000000"/>
          <w:lang w:eastAsia="cs-CZ"/>
        </w:rPr>
        <w:t>dramatické</w:t>
      </w:r>
    </w:p>
    <w:p w:rsidR="008D6104" w:rsidRPr="004E5C4A" w:rsidRDefault="008D6104" w:rsidP="008D6104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color w:val="000000"/>
          <w:lang w:eastAsia="cs-CZ"/>
        </w:rPr>
        <w:t>Dítě a svět</w:t>
      </w:r>
      <w:r w:rsidRPr="004E5C4A">
        <w:rPr>
          <w:rFonts w:ascii="Arial" w:eastAsia="Times New Roman" w:hAnsi="Arial" w:cs="Arial"/>
          <w:color w:val="000000"/>
          <w:lang w:eastAsia="cs-CZ"/>
        </w:rPr>
        <w:t xml:space="preserve"> – vytvářet schopnosti přizpůsobit se přirozenému vývoji a běžným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</w:t>
      </w:r>
      <w:r w:rsidRPr="004E5C4A">
        <w:rPr>
          <w:rFonts w:ascii="Arial" w:eastAsia="Times New Roman" w:hAnsi="Arial" w:cs="Arial"/>
          <w:color w:val="000000"/>
          <w:lang w:eastAsia="cs-CZ"/>
        </w:rPr>
        <w:t>změnám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Vzdělávací nabídka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3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 xml:space="preserve">přípravy a realizace společných zábav a slavností (oslavy, akce MŠ, Vánoce, </w:t>
      </w:r>
    </w:p>
    <w:p w:rsidR="008D6104" w:rsidRPr="004E5C4A" w:rsidRDefault="008D6104" w:rsidP="008D61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 xml:space="preserve">      Mikuláš…) </w:t>
      </w:r>
    </w:p>
    <w:p w:rsidR="008D6104" w:rsidRPr="004E5C4A" w:rsidRDefault="008D6104" w:rsidP="008D6104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oslavy narozenin, svátku dětí </w:t>
      </w:r>
    </w:p>
    <w:p w:rsidR="008D6104" w:rsidRPr="004E5C4A" w:rsidRDefault="008D6104" w:rsidP="008D6104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hudební a hudebně pohybové hry a činnosti </w:t>
      </w:r>
    </w:p>
    <w:p w:rsidR="008D6104" w:rsidRPr="004E5C4A" w:rsidRDefault="008D6104" w:rsidP="008D6104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výtvarné a pracovní činnosti </w:t>
      </w:r>
    </w:p>
    <w:p w:rsidR="008D6104" w:rsidRPr="004E5C4A" w:rsidRDefault="008D6104" w:rsidP="008D6104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činnosti zajišťující spokojenost a radost, činnosti vyvolávající veselí a pohodu </w:t>
      </w:r>
    </w:p>
    <w:p w:rsidR="008D6104" w:rsidRPr="004E5C4A" w:rsidRDefault="008D6104" w:rsidP="008D6104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společenské hry </w:t>
      </w:r>
    </w:p>
    <w:p w:rsidR="008D6104" w:rsidRPr="004E5C4A" w:rsidRDefault="008D6104" w:rsidP="008D6104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obdarovávání se, chystání překvapení </w:t>
      </w:r>
    </w:p>
    <w:p w:rsidR="008D6104" w:rsidRPr="004E5C4A" w:rsidRDefault="008D6104" w:rsidP="008D6104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využívání rozpočitadel, básní, hádanek </w:t>
      </w:r>
    </w:p>
    <w:p w:rsidR="008D6104" w:rsidRPr="004E5C4A" w:rsidRDefault="008D6104" w:rsidP="008D6104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výzdoba a příprava třídy na jednotlivé akce </w:t>
      </w:r>
    </w:p>
    <w:p w:rsidR="008D6104" w:rsidRPr="004E5C4A" w:rsidRDefault="008D6104" w:rsidP="008D6104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sluchové a rytmické hry, hry se slovy </w:t>
      </w:r>
    </w:p>
    <w:p w:rsidR="008D6104" w:rsidRPr="004E5C4A" w:rsidRDefault="008D6104" w:rsidP="008D6104">
      <w:pPr>
        <w:numPr>
          <w:ilvl w:val="0"/>
          <w:numId w:val="39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 xml:space="preserve">vyprávění zážitků, příběhů podle skutečnosti i podle obrázkového materiálu, podle </w:t>
      </w:r>
    </w:p>
    <w:p w:rsidR="008D6104" w:rsidRPr="004E5C4A" w:rsidRDefault="008D6104" w:rsidP="008D610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 xml:space="preserve">      vlastní fantazie..) </w:t>
      </w:r>
    </w:p>
    <w:p w:rsidR="008D6104" w:rsidRPr="004E5C4A" w:rsidRDefault="008D6104" w:rsidP="008D6104">
      <w:pPr>
        <w:numPr>
          <w:ilvl w:val="0"/>
          <w:numId w:val="39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přednes, recitace, dramatizace </w:t>
      </w:r>
    </w:p>
    <w:p w:rsidR="008D6104" w:rsidRPr="004E5C4A" w:rsidRDefault="008D6104" w:rsidP="008D6104">
      <w:pPr>
        <w:numPr>
          <w:ilvl w:val="0"/>
          <w:numId w:val="39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>aktivity přibližující dítěti svět kultury a umění a umožňující mu poznat rozmanitost kultur</w:t>
      </w:r>
    </w:p>
    <w:p w:rsidR="008D6104" w:rsidRPr="004E5C4A" w:rsidRDefault="008D6104" w:rsidP="008D610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4E5C4A">
        <w:rPr>
          <w:rFonts w:ascii="Arial" w:eastAsia="Times New Roman" w:hAnsi="Arial" w:cs="Arial"/>
          <w:color w:val="000000"/>
          <w:lang w:eastAsia="cs-CZ"/>
        </w:rPr>
        <w:t xml:space="preserve">      (kulturní akce, divadelní představení, seznamování s různými tradicemi a zvyky…) </w:t>
      </w:r>
    </w:p>
    <w:p w:rsidR="008D6104" w:rsidRPr="004E5C4A" w:rsidRDefault="008D6104" w:rsidP="008D610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4E5C4A">
        <w:rPr>
          <w:rFonts w:ascii="Arial" w:eastAsia="Times New Roman" w:hAnsi="Arial" w:cs="Arial"/>
          <w:b/>
          <w:lang w:eastAsia="cs-CZ"/>
        </w:rPr>
        <w:t>Témata </w:t>
      </w:r>
    </w:p>
    <w:p w:rsidR="008D6104" w:rsidRPr="004E5C4A" w:rsidRDefault="008D6104" w:rsidP="008D6104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 pohádky do pohádky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Vyletěl si pyšný drak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Mikulášské překvapení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Vůně vánočního cukroví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lastRenderedPageBreak/>
        <w:t>Cinká zvoneček, už voní stromeček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Vánoční zvyky a tradice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Celý týden, každý den, začínáme s úsměvem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Pohádková zima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Halloween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Ledové království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Postavme si sněhuláka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Zimní hry a sporty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Karneval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Od pondělka do pátku, povídáme pohádku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Sváty jara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Maminky mají svátek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Tatínci mají svátek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Týden radovánek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Loučení se školáky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Hurá na výlet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Svátek slaví všechny děti, s jakoukoli barvou pleti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Těšíme se na prázdniny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Letí, letí na koštěti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Do školičky bez slzičky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S létem přišel zas, na prázdniny čas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Martin na bílém koni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Ať žijí duchové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Sportování, to nás baví </w:t>
      </w:r>
    </w:p>
    <w:p w:rsidR="008D6104" w:rsidRPr="004E5C4A" w:rsidRDefault="008D6104" w:rsidP="008D610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4E5C4A">
        <w:rPr>
          <w:rFonts w:ascii="Arial" w:eastAsia="Times New Roman" w:hAnsi="Arial" w:cs="Arial"/>
          <w:lang w:eastAsia="cs-CZ"/>
        </w:rPr>
        <w:t>Hrnečku vař </w:t>
      </w:r>
    </w:p>
    <w:p w:rsidR="00B26AF8" w:rsidRDefault="00B26AF8">
      <w:bookmarkStart w:id="0" w:name="_GoBack"/>
      <w:bookmarkEnd w:id="0"/>
    </w:p>
    <w:sectPr w:rsidR="00B2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F78"/>
    <w:multiLevelType w:val="multilevel"/>
    <w:tmpl w:val="CEEA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A6B81"/>
    <w:multiLevelType w:val="multilevel"/>
    <w:tmpl w:val="0DB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C6FE3"/>
    <w:multiLevelType w:val="multilevel"/>
    <w:tmpl w:val="3F38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4B219B"/>
    <w:multiLevelType w:val="multilevel"/>
    <w:tmpl w:val="D876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0678C"/>
    <w:multiLevelType w:val="hybridMultilevel"/>
    <w:tmpl w:val="57BEAE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595E"/>
    <w:multiLevelType w:val="multilevel"/>
    <w:tmpl w:val="5024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D84442"/>
    <w:multiLevelType w:val="multilevel"/>
    <w:tmpl w:val="DAE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BC299D"/>
    <w:multiLevelType w:val="multilevel"/>
    <w:tmpl w:val="2A6A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3965C2"/>
    <w:multiLevelType w:val="multilevel"/>
    <w:tmpl w:val="2718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0038BE"/>
    <w:multiLevelType w:val="multilevel"/>
    <w:tmpl w:val="06A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F12879"/>
    <w:multiLevelType w:val="multilevel"/>
    <w:tmpl w:val="CA1A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4C1949"/>
    <w:multiLevelType w:val="multilevel"/>
    <w:tmpl w:val="58C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9E2A0F"/>
    <w:multiLevelType w:val="multilevel"/>
    <w:tmpl w:val="7E3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E81718"/>
    <w:multiLevelType w:val="multilevel"/>
    <w:tmpl w:val="4C0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9606A4"/>
    <w:multiLevelType w:val="multilevel"/>
    <w:tmpl w:val="CC0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027BCF"/>
    <w:multiLevelType w:val="multilevel"/>
    <w:tmpl w:val="0A7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6724A6"/>
    <w:multiLevelType w:val="multilevel"/>
    <w:tmpl w:val="36E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D72842"/>
    <w:multiLevelType w:val="multilevel"/>
    <w:tmpl w:val="2DE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465766"/>
    <w:multiLevelType w:val="multilevel"/>
    <w:tmpl w:val="6E8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690112"/>
    <w:multiLevelType w:val="multilevel"/>
    <w:tmpl w:val="921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C444C3"/>
    <w:multiLevelType w:val="multilevel"/>
    <w:tmpl w:val="3B5A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B9783E"/>
    <w:multiLevelType w:val="multilevel"/>
    <w:tmpl w:val="8D1A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955727"/>
    <w:multiLevelType w:val="multilevel"/>
    <w:tmpl w:val="785C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C91A14"/>
    <w:multiLevelType w:val="multilevel"/>
    <w:tmpl w:val="2F5A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5A5172"/>
    <w:multiLevelType w:val="multilevel"/>
    <w:tmpl w:val="774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C6474C"/>
    <w:multiLevelType w:val="multilevel"/>
    <w:tmpl w:val="D4D6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7619C2"/>
    <w:multiLevelType w:val="multilevel"/>
    <w:tmpl w:val="D662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C56352"/>
    <w:multiLevelType w:val="multilevel"/>
    <w:tmpl w:val="202A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456A74"/>
    <w:multiLevelType w:val="multilevel"/>
    <w:tmpl w:val="74C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D604E6"/>
    <w:multiLevelType w:val="multilevel"/>
    <w:tmpl w:val="3D2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743BE5"/>
    <w:multiLevelType w:val="multilevel"/>
    <w:tmpl w:val="DFA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C61178"/>
    <w:multiLevelType w:val="multilevel"/>
    <w:tmpl w:val="B47C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F1514E"/>
    <w:multiLevelType w:val="hybridMultilevel"/>
    <w:tmpl w:val="B34AA6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6311E"/>
    <w:multiLevelType w:val="multilevel"/>
    <w:tmpl w:val="F46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9427B6"/>
    <w:multiLevelType w:val="multilevel"/>
    <w:tmpl w:val="545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3E44DB"/>
    <w:multiLevelType w:val="multilevel"/>
    <w:tmpl w:val="B3A8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247553"/>
    <w:multiLevelType w:val="multilevel"/>
    <w:tmpl w:val="99D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EE5573"/>
    <w:multiLevelType w:val="hybridMultilevel"/>
    <w:tmpl w:val="B606B69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646E96"/>
    <w:multiLevelType w:val="multilevel"/>
    <w:tmpl w:val="73FE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C61BEC"/>
    <w:multiLevelType w:val="multilevel"/>
    <w:tmpl w:val="B1C8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B96CFF"/>
    <w:multiLevelType w:val="multilevel"/>
    <w:tmpl w:val="6362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CD6C67"/>
    <w:multiLevelType w:val="hybridMultilevel"/>
    <w:tmpl w:val="E84AE44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F1255E"/>
    <w:multiLevelType w:val="multilevel"/>
    <w:tmpl w:val="8BF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1"/>
  </w:num>
  <w:num w:numId="9">
    <w:abstractNumId w:val="15"/>
  </w:num>
  <w:num w:numId="10">
    <w:abstractNumId w:val="12"/>
  </w:num>
  <w:num w:numId="11">
    <w:abstractNumId w:val="16"/>
  </w:num>
  <w:num w:numId="12">
    <w:abstractNumId w:val="42"/>
  </w:num>
  <w:num w:numId="13">
    <w:abstractNumId w:val="34"/>
  </w:num>
  <w:num w:numId="14">
    <w:abstractNumId w:val="22"/>
  </w:num>
  <w:num w:numId="15">
    <w:abstractNumId w:val="33"/>
  </w:num>
  <w:num w:numId="16">
    <w:abstractNumId w:val="39"/>
  </w:num>
  <w:num w:numId="17">
    <w:abstractNumId w:val="3"/>
  </w:num>
  <w:num w:numId="18">
    <w:abstractNumId w:val="24"/>
  </w:num>
  <w:num w:numId="19">
    <w:abstractNumId w:val="19"/>
  </w:num>
  <w:num w:numId="20">
    <w:abstractNumId w:val="14"/>
  </w:num>
  <w:num w:numId="21">
    <w:abstractNumId w:val="31"/>
  </w:num>
  <w:num w:numId="22">
    <w:abstractNumId w:val="17"/>
  </w:num>
  <w:num w:numId="23">
    <w:abstractNumId w:val="6"/>
  </w:num>
  <w:num w:numId="24">
    <w:abstractNumId w:val="21"/>
  </w:num>
  <w:num w:numId="25">
    <w:abstractNumId w:val="28"/>
  </w:num>
  <w:num w:numId="26">
    <w:abstractNumId w:val="7"/>
  </w:num>
  <w:num w:numId="27">
    <w:abstractNumId w:val="30"/>
  </w:num>
  <w:num w:numId="28">
    <w:abstractNumId w:val="9"/>
  </w:num>
  <w:num w:numId="29">
    <w:abstractNumId w:val="38"/>
  </w:num>
  <w:num w:numId="30">
    <w:abstractNumId w:val="35"/>
  </w:num>
  <w:num w:numId="31">
    <w:abstractNumId w:val="20"/>
  </w:num>
  <w:num w:numId="32">
    <w:abstractNumId w:val="26"/>
  </w:num>
  <w:num w:numId="33">
    <w:abstractNumId w:val="23"/>
  </w:num>
  <w:num w:numId="34">
    <w:abstractNumId w:val="29"/>
  </w:num>
  <w:num w:numId="35">
    <w:abstractNumId w:val="0"/>
  </w:num>
  <w:num w:numId="36">
    <w:abstractNumId w:val="36"/>
  </w:num>
  <w:num w:numId="37">
    <w:abstractNumId w:val="11"/>
  </w:num>
  <w:num w:numId="38">
    <w:abstractNumId w:val="8"/>
  </w:num>
  <w:num w:numId="39">
    <w:abstractNumId w:val="40"/>
  </w:num>
  <w:num w:numId="40">
    <w:abstractNumId w:val="32"/>
  </w:num>
  <w:num w:numId="41">
    <w:abstractNumId w:val="37"/>
  </w:num>
  <w:num w:numId="42">
    <w:abstractNumId w:val="4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04"/>
    <w:rsid w:val="008D6104"/>
    <w:rsid w:val="00B2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0FA2-345C-47E5-A937-521AAC9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1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2328</Words>
  <Characters>13741</Characters>
  <Application>Microsoft Office Word</Application>
  <DocSecurity>0</DocSecurity>
  <Lines>114</Lines>
  <Paragraphs>32</Paragraphs>
  <ScaleCrop>false</ScaleCrop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2023-01-02T12:25:00Z</dcterms:created>
  <dcterms:modified xsi:type="dcterms:W3CDTF">2023-01-02T12:26:00Z</dcterms:modified>
</cp:coreProperties>
</file>