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25" w:rsidRDefault="00096F64" w:rsidP="00CC5725">
      <w:pPr>
        <w:rPr>
          <w:rFonts w:ascii="Arial" w:hAnsi="Arial" w:cs="Arial"/>
          <w:b/>
          <w:sz w:val="22"/>
          <w:szCs w:val="22"/>
        </w:rPr>
      </w:pPr>
      <w:r w:rsidRPr="00EF114E">
        <w:rPr>
          <w:rFonts w:ascii="Arial" w:hAnsi="Arial" w:cs="Arial"/>
          <w:b/>
          <w:sz w:val="22"/>
          <w:szCs w:val="22"/>
        </w:rPr>
        <w:t>VÝŠE ÚPLATY</w:t>
      </w:r>
    </w:p>
    <w:p w:rsidR="00CC5725" w:rsidRDefault="00CC5725" w:rsidP="00CC5725">
      <w:pPr>
        <w:rPr>
          <w:rFonts w:ascii="Arial" w:hAnsi="Arial" w:cs="Arial"/>
          <w:b/>
          <w:bCs/>
          <w:sz w:val="22"/>
          <w:szCs w:val="22"/>
        </w:rPr>
      </w:pPr>
      <w:r w:rsidRPr="00CC5725">
        <w:rPr>
          <w:rFonts w:ascii="Arial" w:hAnsi="Arial" w:cs="Arial"/>
          <w:sz w:val="22"/>
          <w:szCs w:val="22"/>
        </w:rPr>
        <w:t>Rada městského obvodu Ostrava – Jih dne 7. 3. 2024 přijala usnesení č. 2176/RMOb-JIH/2226/41, kterým </w:t>
      </w:r>
      <w:r w:rsidRPr="00CC5725">
        <w:rPr>
          <w:rFonts w:ascii="Arial" w:hAnsi="Arial" w:cs="Arial"/>
          <w:b/>
          <w:bCs/>
          <w:sz w:val="22"/>
          <w:szCs w:val="22"/>
        </w:rPr>
        <w:t>stanovila měsíční výši úplaty za vzdělávání v mateřských školách</w:t>
      </w:r>
      <w:r w:rsidRPr="00CC5725">
        <w:rPr>
          <w:rFonts w:ascii="Arial" w:hAnsi="Arial" w:cs="Arial"/>
          <w:sz w:val="22"/>
          <w:szCs w:val="22"/>
        </w:rPr>
        <w:t> zřizovaných městským obvodem Ostrava – Jih </w:t>
      </w:r>
      <w:r w:rsidRPr="00CC5725">
        <w:rPr>
          <w:rFonts w:ascii="Arial" w:hAnsi="Arial" w:cs="Arial"/>
          <w:b/>
          <w:bCs/>
          <w:sz w:val="22"/>
          <w:szCs w:val="22"/>
        </w:rPr>
        <w:t>pro školní rok 2024/2025 </w:t>
      </w:r>
    </w:p>
    <w:p w:rsidR="00096F64" w:rsidRPr="00CC5725" w:rsidRDefault="00CC5725" w:rsidP="00096F64">
      <w:pPr>
        <w:rPr>
          <w:rFonts w:ascii="Arial" w:hAnsi="Arial" w:cs="Arial"/>
          <w:b/>
          <w:sz w:val="22"/>
          <w:szCs w:val="22"/>
        </w:rPr>
      </w:pPr>
      <w:r w:rsidRPr="00CC5725">
        <w:rPr>
          <w:rFonts w:ascii="Arial" w:hAnsi="Arial" w:cs="Arial"/>
          <w:b/>
          <w:bCs/>
          <w:sz w:val="22"/>
          <w:szCs w:val="22"/>
          <w:u w:val="single"/>
        </w:rPr>
        <w:t>ve výši 600 Kč.</w:t>
      </w:r>
    </w:p>
    <w:p w:rsidR="00096F64" w:rsidRDefault="00096F64" w:rsidP="00096F64">
      <w:pPr>
        <w:rPr>
          <w:rFonts w:ascii="Arial" w:hAnsi="Arial" w:cs="Arial"/>
          <w:b/>
          <w:sz w:val="22"/>
          <w:szCs w:val="22"/>
        </w:rPr>
      </w:pPr>
      <w:r w:rsidRPr="00017902">
        <w:rPr>
          <w:rFonts w:ascii="Arial" w:hAnsi="Arial" w:cs="Arial"/>
          <w:b/>
          <w:sz w:val="22"/>
          <w:szCs w:val="22"/>
        </w:rPr>
        <w:t>PLÁTCI</w:t>
      </w:r>
    </w:p>
    <w:p w:rsidR="00096F64" w:rsidRPr="00017902" w:rsidRDefault="00096F64" w:rsidP="00096F64">
      <w:pPr>
        <w:rPr>
          <w:rFonts w:ascii="Arial" w:hAnsi="Arial" w:cs="Arial"/>
          <w:sz w:val="22"/>
          <w:szCs w:val="22"/>
        </w:rPr>
      </w:pPr>
      <w:r w:rsidRPr="00017902">
        <w:rPr>
          <w:rFonts w:ascii="Arial" w:hAnsi="Arial" w:cs="Arial"/>
          <w:sz w:val="22"/>
          <w:szCs w:val="22"/>
        </w:rPr>
        <w:t xml:space="preserve">Úplatu </w:t>
      </w:r>
      <w:r>
        <w:rPr>
          <w:rFonts w:ascii="Arial" w:hAnsi="Arial" w:cs="Arial"/>
          <w:sz w:val="22"/>
          <w:szCs w:val="22"/>
        </w:rPr>
        <w:t>hradí zákonný zástupce dítěte přijatého k předškolnímu vzdělávání v mateřské škole.</w:t>
      </w:r>
    </w:p>
    <w:p w:rsidR="00E64DB4" w:rsidRDefault="00E64DB4" w:rsidP="00096F64">
      <w:pPr>
        <w:rPr>
          <w:rFonts w:ascii="Arial" w:hAnsi="Arial" w:cs="Arial"/>
          <w:b/>
          <w:sz w:val="22"/>
          <w:szCs w:val="22"/>
        </w:rPr>
      </w:pPr>
      <w:r>
        <w:rPr>
          <w:rFonts w:ascii="Arial" w:hAnsi="Arial" w:cs="Arial"/>
          <w:b/>
          <w:sz w:val="22"/>
          <w:szCs w:val="22"/>
        </w:rPr>
        <w:t>PLACENÍ ÚPLATY</w:t>
      </w:r>
    </w:p>
    <w:p w:rsidR="00096F64" w:rsidRDefault="00096F64" w:rsidP="00096F64">
      <w:pPr>
        <w:numPr>
          <w:ilvl w:val="0"/>
          <w:numId w:val="1"/>
        </w:numPr>
        <w:rPr>
          <w:rFonts w:ascii="Arial" w:hAnsi="Arial" w:cs="Arial"/>
          <w:sz w:val="22"/>
          <w:szCs w:val="22"/>
        </w:rPr>
      </w:pPr>
      <w:r>
        <w:rPr>
          <w:rFonts w:ascii="Arial" w:hAnsi="Arial" w:cs="Arial"/>
          <w:sz w:val="22"/>
          <w:szCs w:val="22"/>
        </w:rPr>
        <w:t>Základní částka úplaty za předškolní vzdělávání pro příslušný školní rok za kalendářní měsíc (vyhláška č. 14/2005, §6, odst. 3) je určena vždy k 1. 9. daného školního roku, pro který je platná.</w:t>
      </w:r>
    </w:p>
    <w:p w:rsidR="00096F64" w:rsidRDefault="00096F64" w:rsidP="00096F64">
      <w:pPr>
        <w:numPr>
          <w:ilvl w:val="0"/>
          <w:numId w:val="1"/>
        </w:numPr>
        <w:rPr>
          <w:rFonts w:ascii="Arial" w:hAnsi="Arial" w:cs="Arial"/>
          <w:sz w:val="22"/>
          <w:szCs w:val="22"/>
        </w:rPr>
      </w:pPr>
      <w:r>
        <w:rPr>
          <w:rFonts w:ascii="Arial" w:hAnsi="Arial" w:cs="Arial"/>
          <w:sz w:val="22"/>
          <w:szCs w:val="22"/>
        </w:rPr>
        <w:t>Úplata je vybíraná za každý měsíc.</w:t>
      </w:r>
    </w:p>
    <w:p w:rsidR="00096F64" w:rsidRDefault="00096F64" w:rsidP="00096F64">
      <w:pPr>
        <w:numPr>
          <w:ilvl w:val="0"/>
          <w:numId w:val="1"/>
        </w:numPr>
        <w:rPr>
          <w:rFonts w:ascii="Arial" w:hAnsi="Arial" w:cs="Arial"/>
          <w:sz w:val="22"/>
          <w:szCs w:val="22"/>
        </w:rPr>
      </w:pPr>
      <w:r>
        <w:rPr>
          <w:rFonts w:ascii="Arial" w:hAnsi="Arial" w:cs="Arial"/>
          <w:sz w:val="22"/>
          <w:szCs w:val="22"/>
        </w:rPr>
        <w:t>Úplata je splatná do 15. dne stávajícího kalendářního měsíce.</w:t>
      </w:r>
    </w:p>
    <w:p w:rsidR="00C207A8" w:rsidRPr="00C207A8" w:rsidRDefault="00C207A8" w:rsidP="00C207A8">
      <w:pPr>
        <w:rPr>
          <w:rFonts w:ascii="Segoe UI" w:hAnsi="Segoe UI" w:cs="Segoe UI"/>
          <w:color w:val="242424"/>
          <w:sz w:val="23"/>
          <w:szCs w:val="23"/>
        </w:rPr>
      </w:pPr>
      <w:r>
        <w:rPr>
          <w:rFonts w:ascii="Arial" w:hAnsi="Arial" w:cs="Arial"/>
          <w:sz w:val="22"/>
          <w:szCs w:val="22"/>
        </w:rPr>
        <w:t xml:space="preserve">      4.   </w:t>
      </w:r>
      <w:r w:rsidR="00096F64">
        <w:rPr>
          <w:rFonts w:ascii="Arial" w:hAnsi="Arial" w:cs="Arial"/>
          <w:sz w:val="22"/>
          <w:szCs w:val="22"/>
        </w:rPr>
        <w:t>Úplata může být hrazena bezhotovostně na účet ško</w:t>
      </w:r>
      <w:r>
        <w:rPr>
          <w:rFonts w:ascii="Arial" w:hAnsi="Arial" w:cs="Arial"/>
          <w:sz w:val="22"/>
          <w:szCs w:val="22"/>
        </w:rPr>
        <w:t>ly u Komerční banky, číslo účtu</w:t>
      </w:r>
    </w:p>
    <w:p w:rsidR="00096F64" w:rsidRDefault="00C207A8" w:rsidP="00C207A8">
      <w:pPr>
        <w:ind w:left="720"/>
        <w:rPr>
          <w:rFonts w:ascii="Arial" w:hAnsi="Arial" w:cs="Arial"/>
          <w:sz w:val="22"/>
          <w:szCs w:val="22"/>
        </w:rPr>
      </w:pPr>
      <w:r w:rsidRPr="00C207A8">
        <w:rPr>
          <w:rFonts w:ascii="Arial" w:hAnsi="Arial" w:cs="Arial"/>
          <w:b/>
          <w:sz w:val="22"/>
          <w:szCs w:val="22"/>
        </w:rPr>
        <w:t>131-2032280237,</w:t>
      </w:r>
      <w:r w:rsidR="00096F64" w:rsidRPr="00C207A8">
        <w:rPr>
          <w:rFonts w:ascii="Arial" w:hAnsi="Arial" w:cs="Arial"/>
          <w:b/>
          <w:sz w:val="22"/>
          <w:szCs w:val="22"/>
        </w:rPr>
        <w:t xml:space="preserve"> </w:t>
      </w:r>
      <w:proofErr w:type="spellStart"/>
      <w:r w:rsidR="00096F64" w:rsidRPr="00C207A8">
        <w:rPr>
          <w:rFonts w:ascii="Arial" w:hAnsi="Arial" w:cs="Arial"/>
          <w:b/>
          <w:sz w:val="22"/>
          <w:szCs w:val="22"/>
        </w:rPr>
        <w:t>kod</w:t>
      </w:r>
      <w:proofErr w:type="spellEnd"/>
      <w:r w:rsidR="00096F64" w:rsidRPr="00C207A8">
        <w:rPr>
          <w:rFonts w:ascii="Arial" w:hAnsi="Arial" w:cs="Arial"/>
          <w:b/>
          <w:sz w:val="22"/>
          <w:szCs w:val="22"/>
        </w:rPr>
        <w:t xml:space="preserve"> banky 0100</w:t>
      </w:r>
      <w:r w:rsidR="00096F64">
        <w:rPr>
          <w:rFonts w:ascii="Arial" w:hAnsi="Arial" w:cs="Arial"/>
          <w:sz w:val="22"/>
          <w:szCs w:val="22"/>
        </w:rPr>
        <w:t xml:space="preserve">. Každému dítěti bude přiřazen číselný </w:t>
      </w:r>
      <w:proofErr w:type="spellStart"/>
      <w:r w:rsidR="00096F64">
        <w:rPr>
          <w:rFonts w:ascii="Arial" w:hAnsi="Arial" w:cs="Arial"/>
          <w:sz w:val="22"/>
          <w:szCs w:val="22"/>
        </w:rPr>
        <w:t>kod</w:t>
      </w:r>
      <w:proofErr w:type="spellEnd"/>
      <w:r w:rsidR="00096F64">
        <w:rPr>
          <w:rFonts w:ascii="Arial" w:hAnsi="Arial" w:cs="Arial"/>
          <w:sz w:val="22"/>
          <w:szCs w:val="22"/>
        </w:rPr>
        <w:t xml:space="preserve">, který bude sloužit jako variabilní symbol. Tento </w:t>
      </w:r>
      <w:proofErr w:type="spellStart"/>
      <w:r w:rsidR="00096F64">
        <w:rPr>
          <w:rFonts w:ascii="Arial" w:hAnsi="Arial" w:cs="Arial"/>
          <w:sz w:val="22"/>
          <w:szCs w:val="22"/>
        </w:rPr>
        <w:t>kod</w:t>
      </w:r>
      <w:proofErr w:type="spellEnd"/>
      <w:r w:rsidR="00096F64">
        <w:rPr>
          <w:rFonts w:ascii="Arial" w:hAnsi="Arial" w:cs="Arial"/>
          <w:sz w:val="22"/>
          <w:szCs w:val="22"/>
        </w:rPr>
        <w:t xml:space="preserve"> bude začínat číslici 4. V případě zájmu o bezhotovostní úhrady </w:t>
      </w:r>
      <w:r w:rsidR="00501120">
        <w:rPr>
          <w:rFonts w:ascii="Arial" w:hAnsi="Arial" w:cs="Arial"/>
          <w:sz w:val="22"/>
          <w:szCs w:val="22"/>
        </w:rPr>
        <w:t xml:space="preserve">vám </w:t>
      </w:r>
      <w:r w:rsidR="00096F64">
        <w:rPr>
          <w:rFonts w:ascii="Arial" w:hAnsi="Arial" w:cs="Arial"/>
          <w:sz w:val="22"/>
          <w:szCs w:val="22"/>
        </w:rPr>
        <w:t>bude variabilní symbol přidělen u vedoucí školní jídelny. V hotovosti (termíny jsou předem oznámeny).</w:t>
      </w:r>
    </w:p>
    <w:p w:rsidR="00096F64" w:rsidRDefault="00096F64" w:rsidP="00096F64">
      <w:pPr>
        <w:numPr>
          <w:ilvl w:val="0"/>
          <w:numId w:val="1"/>
        </w:numPr>
        <w:rPr>
          <w:rFonts w:ascii="Arial" w:hAnsi="Arial" w:cs="Arial"/>
          <w:sz w:val="22"/>
          <w:szCs w:val="22"/>
        </w:rPr>
      </w:pPr>
      <w:r>
        <w:rPr>
          <w:rFonts w:ascii="Arial" w:hAnsi="Arial" w:cs="Arial"/>
          <w:sz w:val="22"/>
          <w:szCs w:val="22"/>
        </w:rPr>
        <w:t>Vybraná úplata se stává součástí rozpočtu školy.</w:t>
      </w:r>
    </w:p>
    <w:p w:rsidR="00096F64" w:rsidRDefault="00096F64" w:rsidP="00096F64">
      <w:pPr>
        <w:rPr>
          <w:rFonts w:ascii="Arial" w:hAnsi="Arial" w:cs="Arial"/>
          <w:b/>
          <w:sz w:val="22"/>
          <w:szCs w:val="22"/>
        </w:rPr>
      </w:pPr>
      <w:r w:rsidRPr="001E7663">
        <w:rPr>
          <w:rFonts w:ascii="Arial" w:hAnsi="Arial" w:cs="Arial"/>
          <w:b/>
          <w:sz w:val="22"/>
          <w:szCs w:val="22"/>
        </w:rPr>
        <w:t>SNÍŽENÍ ZÁKLADNÍ ČÁSTKY ÚPLATY</w:t>
      </w:r>
    </w:p>
    <w:p w:rsidR="00096F64" w:rsidRDefault="00096F64" w:rsidP="00096F64">
      <w:pPr>
        <w:rPr>
          <w:rFonts w:ascii="Arial" w:hAnsi="Arial" w:cs="Arial"/>
          <w:sz w:val="22"/>
          <w:szCs w:val="22"/>
        </w:rPr>
      </w:pPr>
      <w:r w:rsidRPr="001E7663">
        <w:rPr>
          <w:rFonts w:ascii="Arial" w:hAnsi="Arial" w:cs="Arial"/>
          <w:sz w:val="22"/>
          <w:szCs w:val="22"/>
        </w:rPr>
        <w:t>Ředitel školy sníží základní částku úplaty</w:t>
      </w:r>
      <w:r>
        <w:rPr>
          <w:rFonts w:ascii="Arial" w:hAnsi="Arial" w:cs="Arial"/>
          <w:sz w:val="22"/>
          <w:szCs w:val="22"/>
        </w:rPr>
        <w:t xml:space="preserve"> na základě žádosti zákonného zástupce dítěte o polovinu, pokud dítě nedocházelo do mateřské školy ani jeden den příslušného kalendářního měsíce. Pokud již úplata za příslušný kalendářní měsíc byla plátcem uhrazena, bude mu příslušná výše úplaty vrácena v termínu dohodnutém se zákonným zástupcem, nebo mu bude částka převedena jako platba následujícího měsíce. Snížení je platné od 1. dne kalendářního měsíce, ve kterém byla žádost plátcem podána.</w:t>
      </w:r>
    </w:p>
    <w:p w:rsidR="00096F64" w:rsidRPr="000A1B69" w:rsidRDefault="00096F64" w:rsidP="00096F64">
      <w:pPr>
        <w:rPr>
          <w:rFonts w:ascii="Arial" w:hAnsi="Arial" w:cs="Arial"/>
          <w:b/>
          <w:sz w:val="22"/>
          <w:szCs w:val="22"/>
        </w:rPr>
      </w:pPr>
      <w:r w:rsidRPr="000A1B69">
        <w:rPr>
          <w:rFonts w:ascii="Arial" w:hAnsi="Arial" w:cs="Arial"/>
          <w:b/>
          <w:sz w:val="22"/>
          <w:szCs w:val="22"/>
        </w:rPr>
        <w:t>OSVOBOZENÍ OD ÚPLATY</w:t>
      </w:r>
    </w:p>
    <w:p w:rsidR="00096F64" w:rsidRDefault="00096F64" w:rsidP="00096F64">
      <w:pPr>
        <w:jc w:val="both"/>
        <w:rPr>
          <w:rFonts w:ascii="Arial" w:hAnsi="Arial" w:cs="Arial"/>
          <w:sz w:val="22"/>
          <w:szCs w:val="22"/>
        </w:rPr>
      </w:pPr>
      <w:r>
        <w:rPr>
          <w:rFonts w:ascii="Arial" w:hAnsi="Arial" w:cs="Arial"/>
          <w:sz w:val="22"/>
          <w:szCs w:val="22"/>
        </w:rPr>
        <w:t>V</w:t>
      </w:r>
      <w:r w:rsidRPr="003D73C7">
        <w:rPr>
          <w:rFonts w:ascii="Arial" w:hAnsi="Arial" w:cs="Arial"/>
          <w:sz w:val="22"/>
          <w:szCs w:val="22"/>
        </w:rPr>
        <w:t xml:space="preserve">zdělávání v mateřské škole zřizované státem, krajem, obcí nebo svazkem obcí dítěti poskytuje bezúplatně od počátku školního roku, který následuje po dni, kdy dítě dosáhne pátého roku věku, až do doby, kdy dítě zahájí povinnou školní docházku.    </w:t>
      </w:r>
    </w:p>
    <w:p w:rsidR="00E64DB4" w:rsidRPr="00E64DB4" w:rsidRDefault="00096F64" w:rsidP="00E64DB4">
      <w:pPr>
        <w:numPr>
          <w:ilvl w:val="0"/>
          <w:numId w:val="2"/>
        </w:numPr>
        <w:rPr>
          <w:rFonts w:ascii="Arial" w:hAnsi="Arial" w:cs="Arial"/>
          <w:sz w:val="22"/>
          <w:szCs w:val="22"/>
        </w:rPr>
      </w:pPr>
      <w:r w:rsidRPr="0086267F">
        <w:rPr>
          <w:rFonts w:ascii="Arial" w:hAnsi="Arial" w:cs="Arial"/>
          <w:sz w:val="22"/>
          <w:szCs w:val="22"/>
        </w:rPr>
        <w:t>Osvobozen od úplaty je:</w:t>
      </w:r>
    </w:p>
    <w:p w:rsidR="00096F64" w:rsidRPr="0086267F" w:rsidRDefault="00096F64" w:rsidP="00E64DB4">
      <w:pPr>
        <w:ind w:left="795"/>
        <w:rPr>
          <w:rFonts w:ascii="Arial" w:hAnsi="Arial" w:cs="Arial"/>
          <w:sz w:val="22"/>
          <w:szCs w:val="22"/>
        </w:rPr>
      </w:pPr>
      <w:r w:rsidRPr="0086267F">
        <w:rPr>
          <w:rFonts w:ascii="Arial" w:hAnsi="Arial" w:cs="Arial"/>
          <w:sz w:val="22"/>
          <w:szCs w:val="22"/>
        </w:rPr>
        <w:t>a) zákonný zástupce dítěte, který pobírá opakující se dávku pomoci v hmotné nouzi,</w:t>
      </w:r>
    </w:p>
    <w:p w:rsidR="00096F64" w:rsidRPr="0086267F" w:rsidRDefault="00D8611B" w:rsidP="00D8611B">
      <w:pPr>
        <w:rPr>
          <w:rFonts w:ascii="Arial" w:hAnsi="Arial" w:cs="Arial"/>
          <w:sz w:val="22"/>
          <w:szCs w:val="22"/>
        </w:rPr>
      </w:pPr>
      <w:r>
        <w:rPr>
          <w:rFonts w:ascii="Arial" w:hAnsi="Arial" w:cs="Arial"/>
          <w:sz w:val="22"/>
          <w:szCs w:val="22"/>
        </w:rPr>
        <w:t xml:space="preserve">             </w:t>
      </w:r>
      <w:r w:rsidR="00096F64" w:rsidRPr="0086267F">
        <w:rPr>
          <w:rFonts w:ascii="Arial" w:hAnsi="Arial" w:cs="Arial"/>
          <w:sz w:val="22"/>
          <w:szCs w:val="22"/>
        </w:rPr>
        <w:t xml:space="preserve">b) zákonný zástupce nezaopatřeného dítěte, pokud tomuto dítěti náleží zvýšení   </w:t>
      </w:r>
    </w:p>
    <w:p w:rsidR="00096F64" w:rsidRDefault="00D8611B" w:rsidP="00D8611B">
      <w:pPr>
        <w:rPr>
          <w:rFonts w:ascii="Arial" w:hAnsi="Arial" w:cs="Arial"/>
          <w:sz w:val="22"/>
          <w:szCs w:val="22"/>
        </w:rPr>
      </w:pPr>
      <w:r>
        <w:rPr>
          <w:rFonts w:ascii="Arial" w:hAnsi="Arial" w:cs="Arial"/>
          <w:sz w:val="22"/>
          <w:szCs w:val="22"/>
        </w:rPr>
        <w:t xml:space="preserve">                 </w:t>
      </w:r>
      <w:r w:rsidR="00096F64" w:rsidRPr="0086267F">
        <w:rPr>
          <w:rFonts w:ascii="Arial" w:hAnsi="Arial" w:cs="Arial"/>
          <w:sz w:val="22"/>
          <w:szCs w:val="22"/>
        </w:rPr>
        <w:t>příspěvku na péči,</w:t>
      </w:r>
    </w:p>
    <w:p w:rsidR="00E64DB4" w:rsidRPr="0086267F" w:rsidRDefault="00E64DB4" w:rsidP="00D8611B">
      <w:pPr>
        <w:rPr>
          <w:rFonts w:ascii="Arial" w:hAnsi="Arial" w:cs="Arial"/>
          <w:sz w:val="22"/>
          <w:szCs w:val="22"/>
        </w:rPr>
      </w:pPr>
      <w:r>
        <w:rPr>
          <w:rFonts w:ascii="Arial" w:hAnsi="Arial" w:cs="Arial"/>
          <w:sz w:val="22"/>
          <w:szCs w:val="22"/>
        </w:rPr>
        <w:t xml:space="preserve">             c) zákonný zástupce dítěte, který pobírá přídavky na dítě,</w:t>
      </w:r>
    </w:p>
    <w:p w:rsidR="00D8611B" w:rsidRDefault="00D8611B" w:rsidP="00D8611B">
      <w:pPr>
        <w:rPr>
          <w:rFonts w:ascii="Arial" w:hAnsi="Arial" w:cs="Arial"/>
          <w:sz w:val="22"/>
          <w:szCs w:val="22"/>
        </w:rPr>
      </w:pPr>
      <w:r>
        <w:rPr>
          <w:rFonts w:ascii="Arial" w:hAnsi="Arial" w:cs="Arial"/>
          <w:sz w:val="22"/>
          <w:szCs w:val="22"/>
        </w:rPr>
        <w:t xml:space="preserve">             </w:t>
      </w:r>
      <w:r w:rsidR="00E64DB4">
        <w:rPr>
          <w:rFonts w:ascii="Arial" w:hAnsi="Arial" w:cs="Arial"/>
          <w:sz w:val="22"/>
          <w:szCs w:val="22"/>
        </w:rPr>
        <w:t>d</w:t>
      </w:r>
      <w:r w:rsidR="00096F64" w:rsidRPr="0086267F">
        <w:rPr>
          <w:rFonts w:ascii="Arial" w:hAnsi="Arial" w:cs="Arial"/>
          <w:sz w:val="22"/>
          <w:szCs w:val="22"/>
        </w:rPr>
        <w:t xml:space="preserve">) rodič, kterému náleží zvýšení příspěvku na péči z důvodu péče o nezaopatřené </w:t>
      </w:r>
      <w:r>
        <w:rPr>
          <w:rFonts w:ascii="Arial" w:hAnsi="Arial" w:cs="Arial"/>
          <w:sz w:val="22"/>
          <w:szCs w:val="22"/>
        </w:rPr>
        <w:t xml:space="preserve">    </w:t>
      </w:r>
    </w:p>
    <w:p w:rsidR="00096F64" w:rsidRPr="0086267F" w:rsidRDefault="00D8611B" w:rsidP="00D8611B">
      <w:pPr>
        <w:rPr>
          <w:rFonts w:ascii="Arial" w:hAnsi="Arial" w:cs="Arial"/>
          <w:sz w:val="22"/>
          <w:szCs w:val="22"/>
        </w:rPr>
      </w:pPr>
      <w:r>
        <w:rPr>
          <w:rFonts w:ascii="Arial" w:hAnsi="Arial" w:cs="Arial"/>
          <w:sz w:val="22"/>
          <w:szCs w:val="22"/>
        </w:rPr>
        <w:t xml:space="preserve">                 </w:t>
      </w:r>
      <w:r w:rsidRPr="0086267F">
        <w:rPr>
          <w:rFonts w:ascii="Arial" w:hAnsi="Arial" w:cs="Arial"/>
          <w:sz w:val="22"/>
          <w:szCs w:val="22"/>
        </w:rPr>
        <w:t>dítě nebo</w:t>
      </w:r>
      <w:r>
        <w:rPr>
          <w:rFonts w:ascii="Arial" w:hAnsi="Arial" w:cs="Arial"/>
          <w:sz w:val="22"/>
          <w:szCs w:val="22"/>
        </w:rPr>
        <w:t xml:space="preserve">                </w:t>
      </w:r>
    </w:p>
    <w:p w:rsidR="00096F64" w:rsidRDefault="00D8611B" w:rsidP="00D8611B">
      <w:pPr>
        <w:rPr>
          <w:rFonts w:ascii="Arial" w:hAnsi="Arial" w:cs="Arial"/>
          <w:sz w:val="22"/>
          <w:szCs w:val="22"/>
        </w:rPr>
      </w:pPr>
      <w:r>
        <w:rPr>
          <w:rFonts w:ascii="Arial" w:hAnsi="Arial" w:cs="Arial"/>
          <w:sz w:val="22"/>
          <w:szCs w:val="22"/>
        </w:rPr>
        <w:t xml:space="preserve">             </w:t>
      </w:r>
      <w:r w:rsidR="00E64DB4">
        <w:rPr>
          <w:rFonts w:ascii="Arial" w:hAnsi="Arial" w:cs="Arial"/>
          <w:sz w:val="22"/>
          <w:szCs w:val="22"/>
        </w:rPr>
        <w:t>e</w:t>
      </w:r>
      <w:r w:rsidR="00096F64" w:rsidRPr="0086267F">
        <w:rPr>
          <w:rFonts w:ascii="Arial" w:hAnsi="Arial" w:cs="Arial"/>
          <w:sz w:val="22"/>
          <w:szCs w:val="22"/>
        </w:rPr>
        <w:t xml:space="preserve">) fyzická osoba, která o dítě osobně pečuje a z důvodu péče o toto dítě pobírá </w:t>
      </w:r>
      <w:r w:rsidR="00096F64">
        <w:rPr>
          <w:rFonts w:ascii="Arial" w:hAnsi="Arial" w:cs="Arial"/>
          <w:sz w:val="22"/>
          <w:szCs w:val="22"/>
        </w:rPr>
        <w:t xml:space="preserve">  </w:t>
      </w:r>
    </w:p>
    <w:p w:rsidR="00096F64" w:rsidRDefault="00D8611B" w:rsidP="00D8611B">
      <w:pPr>
        <w:rPr>
          <w:rFonts w:ascii="Arial" w:hAnsi="Arial" w:cs="Arial"/>
          <w:sz w:val="22"/>
          <w:szCs w:val="22"/>
        </w:rPr>
      </w:pPr>
      <w:r>
        <w:rPr>
          <w:rFonts w:ascii="Arial" w:hAnsi="Arial" w:cs="Arial"/>
          <w:sz w:val="22"/>
          <w:szCs w:val="22"/>
        </w:rPr>
        <w:t xml:space="preserve">                 </w:t>
      </w:r>
      <w:r w:rsidR="00096F64" w:rsidRPr="0086267F">
        <w:rPr>
          <w:rFonts w:ascii="Arial" w:hAnsi="Arial" w:cs="Arial"/>
          <w:sz w:val="22"/>
          <w:szCs w:val="22"/>
        </w:rPr>
        <w:t>dávky pěstounské péče,</w:t>
      </w:r>
      <w:r w:rsidR="00096F64">
        <w:rPr>
          <w:rFonts w:ascii="Arial" w:hAnsi="Arial" w:cs="Arial"/>
          <w:sz w:val="22"/>
          <w:szCs w:val="22"/>
        </w:rPr>
        <w:t xml:space="preserve"> </w:t>
      </w:r>
      <w:r w:rsidR="00096F64" w:rsidRPr="0086267F">
        <w:rPr>
          <w:rFonts w:ascii="Arial" w:hAnsi="Arial" w:cs="Arial"/>
          <w:sz w:val="22"/>
          <w:szCs w:val="22"/>
        </w:rPr>
        <w:t xml:space="preserve">pokud tuto skutečnost prokáže řediteli školy patřičným </w:t>
      </w:r>
      <w:r w:rsidR="00096F64">
        <w:rPr>
          <w:rFonts w:ascii="Arial" w:hAnsi="Arial" w:cs="Arial"/>
          <w:sz w:val="22"/>
          <w:szCs w:val="22"/>
        </w:rPr>
        <w:t xml:space="preserve">  </w:t>
      </w:r>
    </w:p>
    <w:p w:rsidR="00D8611B" w:rsidRDefault="00D8611B" w:rsidP="00D8611B">
      <w:pPr>
        <w:rPr>
          <w:rFonts w:ascii="Arial" w:hAnsi="Arial" w:cs="Arial"/>
          <w:sz w:val="22"/>
          <w:szCs w:val="22"/>
        </w:rPr>
      </w:pPr>
      <w:r>
        <w:rPr>
          <w:rFonts w:ascii="Arial" w:hAnsi="Arial" w:cs="Arial"/>
          <w:sz w:val="22"/>
          <w:szCs w:val="22"/>
        </w:rPr>
        <w:t xml:space="preserve">                 </w:t>
      </w:r>
      <w:r w:rsidR="00096F64" w:rsidRPr="0086267F">
        <w:rPr>
          <w:rFonts w:ascii="Arial" w:hAnsi="Arial" w:cs="Arial"/>
          <w:sz w:val="22"/>
          <w:szCs w:val="22"/>
        </w:rPr>
        <w:t>potvrzením a o osvobození od úplaty řádně požádá.</w:t>
      </w:r>
    </w:p>
    <w:p w:rsidR="00096F64" w:rsidRPr="00D8611B" w:rsidRDefault="00096F64" w:rsidP="00096F64">
      <w:pPr>
        <w:numPr>
          <w:ilvl w:val="0"/>
          <w:numId w:val="2"/>
        </w:numPr>
        <w:rPr>
          <w:rFonts w:ascii="Arial" w:hAnsi="Arial" w:cs="Arial"/>
          <w:sz w:val="22"/>
          <w:szCs w:val="22"/>
        </w:rPr>
      </w:pPr>
      <w:r>
        <w:rPr>
          <w:rFonts w:ascii="Arial" w:hAnsi="Arial" w:cs="Arial"/>
          <w:sz w:val="22"/>
          <w:szCs w:val="22"/>
        </w:rPr>
        <w:t>Zákonný zástupce dítěte, kterého se to týká, podá žádost o osvobození na příslušném formuláři a prokáže tuto skutečnost potvrzením o přiznání sociálního příplatku. Na základě předložené písemné žádosti plátce doložené potvrzením prokazujícím nárok na osvobození od úplaty rozhodne o konkrétních případech ředitel školy (školský zákon, § 164, odst. a).</w:t>
      </w:r>
    </w:p>
    <w:p w:rsidR="00096F64" w:rsidRDefault="00096F64" w:rsidP="00096F64">
      <w:pPr>
        <w:numPr>
          <w:ilvl w:val="0"/>
          <w:numId w:val="2"/>
        </w:numPr>
        <w:rPr>
          <w:rFonts w:ascii="Arial" w:hAnsi="Arial" w:cs="Arial"/>
          <w:sz w:val="22"/>
          <w:szCs w:val="22"/>
        </w:rPr>
      </w:pPr>
      <w:r>
        <w:rPr>
          <w:rFonts w:ascii="Arial" w:hAnsi="Arial" w:cs="Arial"/>
          <w:sz w:val="22"/>
          <w:szCs w:val="22"/>
        </w:rPr>
        <w:t>Budou-li splněny podmínky pro osvobození od úplaty podle odst,1, je toto osvobození platné pro celý školní rok za těchto podmínek:</w:t>
      </w:r>
    </w:p>
    <w:p w:rsidR="00096F64" w:rsidRDefault="00096F64" w:rsidP="00096F64">
      <w:pPr>
        <w:numPr>
          <w:ilvl w:val="0"/>
          <w:numId w:val="3"/>
        </w:numPr>
        <w:rPr>
          <w:rFonts w:ascii="Arial" w:hAnsi="Arial" w:cs="Arial"/>
          <w:sz w:val="22"/>
          <w:szCs w:val="22"/>
        </w:rPr>
      </w:pPr>
      <w:r>
        <w:rPr>
          <w:rFonts w:ascii="Arial" w:hAnsi="Arial" w:cs="Arial"/>
          <w:sz w:val="22"/>
          <w:szCs w:val="22"/>
        </w:rPr>
        <w:t>žádost o osvobození od úplaty – potvrzení o přiznání sociálního příplatku Úřadem práce</w:t>
      </w:r>
    </w:p>
    <w:p w:rsidR="00096F64" w:rsidRDefault="00096F64" w:rsidP="00096F64">
      <w:pPr>
        <w:numPr>
          <w:ilvl w:val="0"/>
          <w:numId w:val="3"/>
        </w:numPr>
        <w:rPr>
          <w:rFonts w:ascii="Arial" w:hAnsi="Arial" w:cs="Arial"/>
          <w:sz w:val="22"/>
          <w:szCs w:val="22"/>
        </w:rPr>
      </w:pPr>
      <w:r>
        <w:rPr>
          <w:rFonts w:ascii="Arial" w:hAnsi="Arial" w:cs="Arial"/>
          <w:sz w:val="22"/>
          <w:szCs w:val="22"/>
        </w:rPr>
        <w:t>každý měsíc plátce doloží potvrzení škole bez vyzvání vždy do 5. dne v měsíci.</w:t>
      </w:r>
    </w:p>
    <w:p w:rsidR="00096F64" w:rsidRPr="0086267F" w:rsidRDefault="00096F64" w:rsidP="00096F64">
      <w:pPr>
        <w:rPr>
          <w:rFonts w:ascii="Arial" w:hAnsi="Arial" w:cs="Arial"/>
          <w:sz w:val="22"/>
          <w:szCs w:val="22"/>
        </w:rPr>
      </w:pPr>
      <w:r>
        <w:rPr>
          <w:rFonts w:ascii="Arial" w:hAnsi="Arial" w:cs="Arial"/>
          <w:sz w:val="22"/>
          <w:szCs w:val="22"/>
        </w:rPr>
        <w:t xml:space="preserve">       4.  Pokud již úplata za příslušný kalendářní měsíc byla plátcem uhrazena, bude mu    </w:t>
      </w:r>
    </w:p>
    <w:p w:rsidR="00096F64" w:rsidRDefault="00096F64" w:rsidP="00096F64">
      <w:pPr>
        <w:jc w:val="both"/>
        <w:rPr>
          <w:rFonts w:ascii="Arial" w:hAnsi="Arial" w:cs="Arial"/>
          <w:sz w:val="22"/>
          <w:szCs w:val="22"/>
        </w:rPr>
      </w:pPr>
      <w:r>
        <w:rPr>
          <w:rFonts w:ascii="Arial" w:hAnsi="Arial" w:cs="Arial"/>
          <w:sz w:val="22"/>
          <w:szCs w:val="22"/>
        </w:rPr>
        <w:t xml:space="preserve">            příslušná výše úplaty vrácená v termínu dohodnutém se zákonným zástupcem.</w:t>
      </w:r>
    </w:p>
    <w:p w:rsidR="00501120" w:rsidRDefault="00CC5725" w:rsidP="00D8611B">
      <w:pPr>
        <w:jc w:val="both"/>
        <w:outlineLvl w:val="0"/>
        <w:rPr>
          <w:rFonts w:ascii="Arial" w:hAnsi="Arial" w:cs="Arial"/>
          <w:sz w:val="22"/>
          <w:szCs w:val="22"/>
        </w:rPr>
      </w:pPr>
      <w:r>
        <w:rPr>
          <w:rFonts w:ascii="Arial" w:hAnsi="Arial" w:cs="Arial"/>
          <w:sz w:val="22"/>
          <w:szCs w:val="22"/>
        </w:rPr>
        <w:t>V Ostravě 24. 6. 2024</w:t>
      </w:r>
      <w:r w:rsidR="00D8611B" w:rsidRPr="0086267F">
        <w:rPr>
          <w:rFonts w:ascii="Arial" w:hAnsi="Arial" w:cs="Arial"/>
          <w:sz w:val="22"/>
          <w:szCs w:val="22"/>
        </w:rPr>
        <w:tab/>
      </w:r>
      <w:r w:rsidR="00D8611B" w:rsidRPr="0086267F">
        <w:rPr>
          <w:rFonts w:ascii="Arial" w:hAnsi="Arial" w:cs="Arial"/>
          <w:sz w:val="22"/>
          <w:szCs w:val="22"/>
        </w:rPr>
        <w:tab/>
        <w:t xml:space="preserve">                        </w:t>
      </w:r>
      <w:r w:rsidR="00D8611B">
        <w:rPr>
          <w:rFonts w:ascii="Arial" w:hAnsi="Arial" w:cs="Arial"/>
          <w:sz w:val="22"/>
          <w:szCs w:val="22"/>
        </w:rPr>
        <w:t xml:space="preserve">            Mgr. Miloš Kos</w:t>
      </w:r>
      <w:r>
        <w:rPr>
          <w:rFonts w:ascii="Arial" w:hAnsi="Arial" w:cs="Arial"/>
          <w:sz w:val="22"/>
          <w:szCs w:val="22"/>
        </w:rPr>
        <w:t xml:space="preserve">ík, </w:t>
      </w:r>
      <w:r w:rsidR="00D8611B" w:rsidRPr="0086267F">
        <w:rPr>
          <w:rFonts w:ascii="Arial" w:hAnsi="Arial" w:cs="Arial"/>
          <w:sz w:val="22"/>
          <w:szCs w:val="22"/>
        </w:rPr>
        <w:t>Ph.D.</w:t>
      </w:r>
      <w:r>
        <w:rPr>
          <w:rFonts w:ascii="Arial" w:hAnsi="Arial" w:cs="Arial"/>
          <w:sz w:val="22"/>
          <w:szCs w:val="22"/>
        </w:rPr>
        <w:t>,</w:t>
      </w:r>
      <w:r w:rsidR="00501120">
        <w:rPr>
          <w:rFonts w:ascii="Arial" w:hAnsi="Arial" w:cs="Arial"/>
          <w:sz w:val="22"/>
          <w:szCs w:val="22"/>
        </w:rPr>
        <w:t xml:space="preserve"> </w:t>
      </w:r>
      <w:bookmarkStart w:id="0" w:name="_GoBack"/>
      <w:bookmarkEnd w:id="0"/>
      <w:r>
        <w:rPr>
          <w:rFonts w:ascii="Arial" w:hAnsi="Arial" w:cs="Arial"/>
          <w:sz w:val="22"/>
          <w:szCs w:val="22"/>
        </w:rPr>
        <w:t>MBA</w:t>
      </w:r>
      <w:r w:rsidR="00D8611B">
        <w:rPr>
          <w:rFonts w:ascii="Arial" w:hAnsi="Arial" w:cs="Arial"/>
          <w:sz w:val="22"/>
          <w:szCs w:val="22"/>
        </w:rPr>
        <w:t xml:space="preserve">   </w:t>
      </w:r>
    </w:p>
    <w:p w:rsidR="0043387A" w:rsidRPr="00D8611B" w:rsidRDefault="00D8611B" w:rsidP="00501120">
      <w:pPr>
        <w:jc w:val="both"/>
        <w:outlineLvl w:val="0"/>
        <w:rPr>
          <w:rFonts w:ascii="Arial" w:hAnsi="Arial" w:cs="Arial"/>
          <w:sz w:val="22"/>
          <w:szCs w:val="22"/>
        </w:rPr>
      </w:pPr>
      <w:r>
        <w:rPr>
          <w:rFonts w:ascii="Arial" w:hAnsi="Arial" w:cs="Arial"/>
          <w:sz w:val="22"/>
          <w:szCs w:val="22"/>
        </w:rPr>
        <w:t xml:space="preserve">            </w:t>
      </w:r>
      <w:r w:rsidR="00501120">
        <w:rPr>
          <w:rFonts w:ascii="Arial" w:hAnsi="Arial" w:cs="Arial"/>
          <w:sz w:val="22"/>
          <w:szCs w:val="22"/>
        </w:rPr>
        <w:t xml:space="preserve">                                                                                             </w:t>
      </w:r>
      <w:r>
        <w:rPr>
          <w:rFonts w:ascii="Arial" w:hAnsi="Arial" w:cs="Arial"/>
          <w:sz w:val="22"/>
          <w:szCs w:val="22"/>
        </w:rPr>
        <w:t>ředitel školy</w:t>
      </w:r>
    </w:p>
    <w:sectPr w:rsidR="0043387A" w:rsidRPr="00D86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cs="Symbol"/>
      </w:rPr>
    </w:lvl>
    <w:lvl w:ilvl="2">
      <w:start w:val="1"/>
      <w:numFmt w:val="decimal"/>
      <w:lvlText w:val="%1.%2.%3."/>
      <w:lvlJc w:val="left"/>
      <w:pPr>
        <w:tabs>
          <w:tab w:val="num" w:pos="720"/>
        </w:tabs>
        <w:ind w:left="357" w:hanging="357"/>
      </w:pPr>
    </w:lvl>
    <w:lvl w:ilvl="3">
      <w:start w:val="1"/>
      <w:numFmt w:val="decimal"/>
      <w:lvlText w:val="%1.%2.%3.%4."/>
      <w:lvlJc w:val="left"/>
      <w:pPr>
        <w:tabs>
          <w:tab w:val="num" w:pos="720"/>
        </w:tabs>
        <w:ind w:left="357" w:hanging="35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AA61D1"/>
    <w:multiLevelType w:val="hybridMultilevel"/>
    <w:tmpl w:val="BA109DCA"/>
    <w:lvl w:ilvl="0" w:tplc="746832E6">
      <w:start w:val="1"/>
      <w:numFmt w:val="decimal"/>
      <w:lvlText w:val="%1."/>
      <w:lvlJc w:val="left"/>
      <w:pPr>
        <w:ind w:left="795" w:hanging="43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2D0CD1"/>
    <w:multiLevelType w:val="hybridMultilevel"/>
    <w:tmpl w:val="D5CA27A4"/>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3" w15:restartNumberingAfterBreak="0">
    <w:nsid w:val="7F826C41"/>
    <w:multiLevelType w:val="hybridMultilevel"/>
    <w:tmpl w:val="2F985F02"/>
    <w:lvl w:ilvl="0" w:tplc="B4720A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64"/>
    <w:rsid w:val="00096F64"/>
    <w:rsid w:val="000D4C05"/>
    <w:rsid w:val="000F367D"/>
    <w:rsid w:val="00175E16"/>
    <w:rsid w:val="0043387A"/>
    <w:rsid w:val="00501120"/>
    <w:rsid w:val="00C207A8"/>
    <w:rsid w:val="00CC5725"/>
    <w:rsid w:val="00D05571"/>
    <w:rsid w:val="00D8611B"/>
    <w:rsid w:val="00E64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6C77"/>
  <w15:chartTrackingRefBased/>
  <w15:docId w15:val="{E1C5A63F-EE41-4726-862C-7E683C03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F64"/>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CC5725"/>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96F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6F64"/>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rsid w:val="00CC572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CC5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6976">
      <w:bodyDiv w:val="1"/>
      <w:marLeft w:val="0"/>
      <w:marRight w:val="0"/>
      <w:marTop w:val="0"/>
      <w:marBottom w:val="0"/>
      <w:divBdr>
        <w:top w:val="none" w:sz="0" w:space="0" w:color="auto"/>
        <w:left w:val="none" w:sz="0" w:space="0" w:color="auto"/>
        <w:bottom w:val="none" w:sz="0" w:space="0" w:color="auto"/>
        <w:right w:val="none" w:sz="0" w:space="0" w:color="auto"/>
      </w:divBdr>
    </w:div>
    <w:div w:id="19493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528</Words>
  <Characters>3116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5</cp:revision>
  <cp:lastPrinted>2024-06-26T07:38:00Z</cp:lastPrinted>
  <dcterms:created xsi:type="dcterms:W3CDTF">2023-10-05T12:09:00Z</dcterms:created>
  <dcterms:modified xsi:type="dcterms:W3CDTF">2024-06-26T07:43:00Z</dcterms:modified>
</cp:coreProperties>
</file>